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22" w:rsidRPr="009E0D5B" w:rsidRDefault="00465022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U ovoj školskoj godini svaki ćem</w:t>
      </w:r>
      <w:r w:rsidR="009D2DCD" w:rsidRPr="009E0D5B">
        <w:rPr>
          <w:rFonts w:ascii="Times New Roman" w:hAnsi="Times New Roman" w:cs="Times New Roman"/>
          <w:sz w:val="24"/>
          <w:szCs w:val="24"/>
        </w:rPr>
        <w:t>o mjesec izvesti po jedan pokus, svaki mjesec po dvoje učenika bit će pomagači koji će prvi saznati o kojem se pokusu radi, bit će upoznati s postupkom i oni će izvesti pokus uz učiteljičinu minimalnu asistenciju.</w:t>
      </w:r>
    </w:p>
    <w:p w:rsidR="009D2DCD" w:rsidRPr="009E0D5B" w:rsidRDefault="00465022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Pokusi koje ćemo raditi bit će</w:t>
      </w:r>
      <w:r w:rsidR="009D2DCD" w:rsidRPr="009E0D5B">
        <w:rPr>
          <w:rFonts w:ascii="Times New Roman" w:hAnsi="Times New Roman" w:cs="Times New Roman"/>
          <w:sz w:val="24"/>
          <w:szCs w:val="24"/>
        </w:rPr>
        <w:t xml:space="preserve">, naravno, </w:t>
      </w:r>
      <w:r w:rsidRPr="009E0D5B">
        <w:rPr>
          <w:rFonts w:ascii="Times New Roman" w:hAnsi="Times New Roman" w:cs="Times New Roman"/>
          <w:sz w:val="24"/>
          <w:szCs w:val="24"/>
        </w:rPr>
        <w:t>prilagođeni dobi</w:t>
      </w:r>
      <w:r w:rsidR="009D2DCD" w:rsidRPr="009E0D5B">
        <w:rPr>
          <w:rFonts w:ascii="Times New Roman" w:hAnsi="Times New Roman" w:cs="Times New Roman"/>
          <w:sz w:val="24"/>
          <w:szCs w:val="24"/>
        </w:rPr>
        <w:t xml:space="preserve"> učenika i njihovim interesima, neki od njih trajat će kratko</w:t>
      </w:r>
      <w:r w:rsidR="009E0D5B" w:rsidRPr="009E0D5B">
        <w:rPr>
          <w:rFonts w:ascii="Times New Roman" w:hAnsi="Times New Roman" w:cs="Times New Roman"/>
          <w:sz w:val="24"/>
          <w:szCs w:val="24"/>
        </w:rPr>
        <w:t>,</w:t>
      </w:r>
      <w:r w:rsidR="009D2DCD" w:rsidRPr="009E0D5B">
        <w:rPr>
          <w:rFonts w:ascii="Times New Roman" w:hAnsi="Times New Roman" w:cs="Times New Roman"/>
          <w:sz w:val="24"/>
          <w:szCs w:val="24"/>
        </w:rPr>
        <w:t xml:space="preserve"> a neke ćemo promjene promatrati kroz nekoliko dana. Neki od pokusa bit će vizualno jako interesantni, a možda učenike zainteresiramo te oni odluče te pokuse napraviti i kod kuće.</w:t>
      </w:r>
    </w:p>
    <w:p w:rsidR="00465022" w:rsidRPr="009E0D5B" w:rsidRDefault="00465022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Cilj nije da učenici detaljno zapamte</w:t>
      </w:r>
      <w:r w:rsidR="009D2DCD" w:rsidRPr="009E0D5B">
        <w:rPr>
          <w:rFonts w:ascii="Times New Roman" w:hAnsi="Times New Roman" w:cs="Times New Roman"/>
          <w:sz w:val="24"/>
          <w:szCs w:val="24"/>
        </w:rPr>
        <w:t xml:space="preserve"> sva</w:t>
      </w:r>
      <w:r w:rsidRPr="009E0D5B">
        <w:rPr>
          <w:rFonts w:ascii="Times New Roman" w:hAnsi="Times New Roman" w:cs="Times New Roman"/>
          <w:sz w:val="24"/>
          <w:szCs w:val="24"/>
        </w:rPr>
        <w:t xml:space="preserve"> pravila i zakonitosti. </w:t>
      </w:r>
      <w:r w:rsidR="009D2DCD" w:rsidRPr="009E0D5B">
        <w:rPr>
          <w:rFonts w:ascii="Times New Roman" w:hAnsi="Times New Roman" w:cs="Times New Roman"/>
          <w:sz w:val="24"/>
          <w:szCs w:val="24"/>
        </w:rPr>
        <w:t>Cilj je potaknuti njihovo kritičko razmišljanje, nagnati ih da donose zaključke i razmišljaju izvan nekih ustaljenih okvira.</w:t>
      </w:r>
    </w:p>
    <w:p w:rsidR="00F54469" w:rsidRPr="009E0D5B" w:rsidRDefault="00F54469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Na internetu se može naći jako puno stranica i blogova koje pokazuju različite pokuse koje možete napraviti sa svojom djecom, neke od tih stranica su:</w:t>
      </w:r>
    </w:p>
    <w:p w:rsidR="00F54469" w:rsidRPr="009E0D5B" w:rsidRDefault="009E0D5B" w:rsidP="009E0D5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4469" w:rsidRPr="009E0D5B">
          <w:rPr>
            <w:rStyle w:val="Hiperveza"/>
            <w:rFonts w:ascii="Times New Roman" w:hAnsi="Times New Roman" w:cs="Times New Roman"/>
            <w:sz w:val="24"/>
            <w:szCs w:val="24"/>
          </w:rPr>
          <w:t>www.maligenijalci.com</w:t>
        </w:r>
      </w:hyperlink>
    </w:p>
    <w:p w:rsidR="00F54469" w:rsidRPr="009E0D5B" w:rsidRDefault="009E0D5B" w:rsidP="009E0D5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4469" w:rsidRPr="009E0D5B">
          <w:rPr>
            <w:rStyle w:val="Hiperveza"/>
            <w:rFonts w:ascii="Times New Roman" w:hAnsi="Times New Roman" w:cs="Times New Roman"/>
            <w:sz w:val="24"/>
            <w:szCs w:val="24"/>
          </w:rPr>
          <w:t>www.cofeecupsandcrayons.com</w:t>
        </w:r>
      </w:hyperlink>
    </w:p>
    <w:p w:rsidR="00F30EF9" w:rsidRPr="009E0D5B" w:rsidRDefault="00F30EF9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Kako naučiti djecu da razmišljaju kao znanstvenici:</w:t>
      </w:r>
    </w:p>
    <w:p w:rsidR="00F30EF9" w:rsidRPr="009E0D5B" w:rsidRDefault="00F30EF9" w:rsidP="009E0D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Promatranje:</w:t>
      </w:r>
    </w:p>
    <w:p w:rsidR="00F30EF9" w:rsidRPr="009E0D5B" w:rsidRDefault="00F30EF9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Djecu treba poticati da proučavaju vanjski svijet. Potičite ih da borave u prirodi i da objašnjavaju promjene koje uočavaju u vanjskom svijetu.</w:t>
      </w:r>
    </w:p>
    <w:p w:rsidR="00F30EF9" w:rsidRPr="009E0D5B" w:rsidRDefault="00F30EF9" w:rsidP="009E0D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Postavljanje pitanja:</w:t>
      </w:r>
    </w:p>
    <w:p w:rsidR="00F30EF9" w:rsidRPr="009E0D5B" w:rsidRDefault="00F30EF9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Djeca, baš kao i znanstvenici, postavljaju pitanja, to im dolazi prirodno. Kada vam djeca postavljaju pitanja pokušajte im dati odgovor, ali isto tako i vi postavljajte pitanja njima. Pitajte ih što, kako i zašto nešto misle.</w:t>
      </w:r>
    </w:p>
    <w:p w:rsidR="00F30EF9" w:rsidRPr="009E0D5B" w:rsidRDefault="00F30EF9" w:rsidP="009E0D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Predviđanje:</w:t>
      </w:r>
    </w:p>
    <w:p w:rsidR="00F30EF9" w:rsidRPr="009E0D5B" w:rsidRDefault="00F30EF9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Predviđanje pomaže djeci uvidjeti povez</w:t>
      </w:r>
      <w:r w:rsidR="006E4EE7" w:rsidRPr="009E0D5B">
        <w:rPr>
          <w:rFonts w:ascii="Times New Roman" w:hAnsi="Times New Roman" w:cs="Times New Roman"/>
          <w:sz w:val="24"/>
          <w:szCs w:val="24"/>
        </w:rPr>
        <w:t>anost između uzroka i posljedica</w:t>
      </w:r>
      <w:r w:rsidRPr="009E0D5B">
        <w:rPr>
          <w:rFonts w:ascii="Times New Roman" w:hAnsi="Times New Roman" w:cs="Times New Roman"/>
          <w:sz w:val="24"/>
          <w:szCs w:val="24"/>
        </w:rPr>
        <w:t xml:space="preserve">. Neka </w:t>
      </w:r>
      <w:r w:rsidR="006E4EE7" w:rsidRPr="009E0D5B">
        <w:rPr>
          <w:rFonts w:ascii="Times New Roman" w:hAnsi="Times New Roman" w:cs="Times New Roman"/>
          <w:sz w:val="24"/>
          <w:szCs w:val="24"/>
        </w:rPr>
        <w:t>djeca iskoriste svoja postojeća znanja kako bi predvidjeli što će se dogoditi, a nakon toga neka testiraju svoja predviđanja kako bi vidjeli jesu li bili u pravu ili ne.</w:t>
      </w:r>
    </w:p>
    <w:p w:rsidR="006E4EE7" w:rsidRPr="009E0D5B" w:rsidRDefault="006E4EE7" w:rsidP="009E0D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Testiranje i eksperimentiranje</w:t>
      </w:r>
    </w:p>
    <w:p w:rsidR="006E4EE7" w:rsidRPr="009E0D5B" w:rsidRDefault="006E4EE7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 xml:space="preserve">Dopustite djeci da sama dođu do zaključaka i odgovora. </w:t>
      </w:r>
      <w:r w:rsidR="009F6EC3" w:rsidRPr="009E0D5B">
        <w:rPr>
          <w:rFonts w:ascii="Times New Roman" w:hAnsi="Times New Roman" w:cs="Times New Roman"/>
          <w:sz w:val="24"/>
          <w:szCs w:val="24"/>
        </w:rPr>
        <w:t>Eksperimentiranje omogućuje djeci aktivno učenje u odnosu na memoriranje podataka. Aktivnim učenjem se potiče samopouzdanje i dublje razumijevanje stvari. Kod izvođenja eksperimenata djeca mjere, računaju, uspoređuju što potiče analitičko razmišljanje</w:t>
      </w:r>
    </w:p>
    <w:p w:rsidR="009F6EC3" w:rsidRPr="009E0D5B" w:rsidRDefault="009F6EC3" w:rsidP="009E0D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Refleksija</w:t>
      </w:r>
    </w:p>
    <w:p w:rsidR="009F6EC3" w:rsidRPr="009E0D5B" w:rsidRDefault="009F6EC3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 xml:space="preserve">Omogućite djeci da razmisle o novim saznanjima koje  su spoznali. Organizacija informacija i analiza razvija kritičko mišljenje. </w:t>
      </w:r>
    </w:p>
    <w:p w:rsidR="009F6EC3" w:rsidRPr="009E0D5B" w:rsidRDefault="009F6EC3" w:rsidP="009E0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EC3" w:rsidRPr="009E0D5B" w:rsidRDefault="009F6EC3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ab/>
      </w:r>
      <w:r w:rsidRPr="009E0D5B">
        <w:rPr>
          <w:rFonts w:ascii="Times New Roman" w:hAnsi="Times New Roman" w:cs="Times New Roman"/>
          <w:sz w:val="24"/>
          <w:szCs w:val="24"/>
        </w:rPr>
        <w:tab/>
        <w:t xml:space="preserve">Preuzeto sa: </w:t>
      </w:r>
      <w:hyperlink r:id="rId7" w:history="1">
        <w:r w:rsidR="00F54469" w:rsidRPr="009E0D5B">
          <w:rPr>
            <w:rStyle w:val="Hiperveza"/>
            <w:rFonts w:ascii="Times New Roman" w:hAnsi="Times New Roman" w:cs="Times New Roman"/>
            <w:sz w:val="24"/>
            <w:szCs w:val="24"/>
          </w:rPr>
          <w:t>www.cofeecupsandcrayons.com/teach-kids-think-like-scientist/</w:t>
        </w:r>
      </w:hyperlink>
    </w:p>
    <w:p w:rsidR="00F54469" w:rsidRPr="009E0D5B" w:rsidRDefault="00F54469" w:rsidP="009E0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469" w:rsidRPr="009E0D5B" w:rsidRDefault="00F54469" w:rsidP="009E0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469" w:rsidRPr="009E0D5B" w:rsidRDefault="00F54469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U našem prvom pokusu željeli smo vidjeti u kakvoj se vodi šećer brže rastapa, toploj ili hladnoj.</w:t>
      </w:r>
    </w:p>
    <w:p w:rsidR="00F54469" w:rsidRPr="009E0D5B" w:rsidRDefault="00F54469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 xml:space="preserve">Prvi pomagač u izvođenju pokusa bio je Filip </w:t>
      </w:r>
      <w:proofErr w:type="spellStart"/>
      <w:r w:rsidRPr="009E0D5B">
        <w:rPr>
          <w:rFonts w:ascii="Times New Roman" w:hAnsi="Times New Roman" w:cs="Times New Roman"/>
          <w:sz w:val="24"/>
          <w:szCs w:val="24"/>
        </w:rPr>
        <w:t>Devernay</w:t>
      </w:r>
      <w:proofErr w:type="spellEnd"/>
      <w:r w:rsidRPr="009E0D5B">
        <w:rPr>
          <w:rFonts w:ascii="Times New Roman" w:hAnsi="Times New Roman" w:cs="Times New Roman"/>
          <w:sz w:val="24"/>
          <w:szCs w:val="24"/>
        </w:rPr>
        <w:t xml:space="preserve"> koji je jako ozbiljno shvatio taj zadatak i izvrsno izveo pokus.</w:t>
      </w:r>
    </w:p>
    <w:p w:rsidR="00F21E75" w:rsidRPr="009E0D5B" w:rsidRDefault="00F21E75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 xml:space="preserve">Filip je, </w:t>
      </w:r>
      <w:r w:rsidR="00F54469" w:rsidRPr="009E0D5B">
        <w:rPr>
          <w:rFonts w:ascii="Times New Roman" w:hAnsi="Times New Roman" w:cs="Times New Roman"/>
          <w:sz w:val="24"/>
          <w:szCs w:val="24"/>
        </w:rPr>
        <w:t xml:space="preserve">nakon što je učenicima postavio pitanje i dao im vremena da razmisle u kojoj vodi se </w:t>
      </w:r>
      <w:r w:rsidRPr="009E0D5B">
        <w:rPr>
          <w:rFonts w:ascii="Times New Roman" w:hAnsi="Times New Roman" w:cs="Times New Roman"/>
          <w:sz w:val="24"/>
          <w:szCs w:val="24"/>
        </w:rPr>
        <w:t xml:space="preserve">šećer brže otapa, </w:t>
      </w:r>
      <w:r w:rsidR="00F54469" w:rsidRPr="009E0D5B">
        <w:rPr>
          <w:rFonts w:ascii="Times New Roman" w:hAnsi="Times New Roman" w:cs="Times New Roman"/>
          <w:sz w:val="24"/>
          <w:szCs w:val="24"/>
        </w:rPr>
        <w:t xml:space="preserve">umiješao jednaku količinu šećera u </w:t>
      </w:r>
      <w:r w:rsidRPr="009E0D5B">
        <w:rPr>
          <w:rFonts w:ascii="Times New Roman" w:hAnsi="Times New Roman" w:cs="Times New Roman"/>
          <w:sz w:val="24"/>
          <w:szCs w:val="24"/>
        </w:rPr>
        <w:t>čašu sa toplom i hladnom vodom.</w:t>
      </w:r>
    </w:p>
    <w:p w:rsidR="00F21E75" w:rsidRPr="009E0D5B" w:rsidRDefault="00F21E75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N</w:t>
      </w:r>
      <w:r w:rsidR="00F54469" w:rsidRPr="009E0D5B">
        <w:rPr>
          <w:rFonts w:ascii="Times New Roman" w:hAnsi="Times New Roman" w:cs="Times New Roman"/>
          <w:sz w:val="24"/>
          <w:szCs w:val="24"/>
        </w:rPr>
        <w:t>akon što je promiješao dignuo je čaše i učenici su mo</w:t>
      </w:r>
      <w:r w:rsidR="00E45215" w:rsidRPr="009E0D5B">
        <w:rPr>
          <w:rFonts w:ascii="Times New Roman" w:hAnsi="Times New Roman" w:cs="Times New Roman"/>
          <w:sz w:val="24"/>
          <w:szCs w:val="24"/>
        </w:rPr>
        <w:t>g</w:t>
      </w:r>
      <w:r w:rsidR="00F54469" w:rsidRPr="009E0D5B">
        <w:rPr>
          <w:rFonts w:ascii="Times New Roman" w:hAnsi="Times New Roman" w:cs="Times New Roman"/>
          <w:sz w:val="24"/>
          <w:szCs w:val="24"/>
        </w:rPr>
        <w:t>li vidjeti da se šećer bolje oto</w:t>
      </w:r>
      <w:r w:rsidR="00E45215" w:rsidRPr="009E0D5B">
        <w:rPr>
          <w:rFonts w:ascii="Times New Roman" w:hAnsi="Times New Roman" w:cs="Times New Roman"/>
          <w:sz w:val="24"/>
          <w:szCs w:val="24"/>
        </w:rPr>
        <w:t>pio u toploj vodi nego u hladnoj.</w:t>
      </w:r>
    </w:p>
    <w:p w:rsidR="00F54469" w:rsidRPr="009E0D5B" w:rsidRDefault="00E45215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Saznali smo da je to zato što molekule u toploj vodi brže titraju i koje se šire dalje od onih u hladnoj vodi. S većim prazninama u molekulama vruće vode, više molekula može stati u njih. (preuzeto sa www.maligenijalci.com) O molekulama ćemo učiti puno više u višim razredima.</w:t>
      </w:r>
    </w:p>
    <w:p w:rsidR="00E45215" w:rsidRPr="009E0D5B" w:rsidRDefault="00E45215" w:rsidP="009E0D5B">
      <w:pPr>
        <w:jc w:val="both"/>
        <w:rPr>
          <w:rFonts w:ascii="Times New Roman" w:hAnsi="Times New Roman" w:cs="Times New Roman"/>
          <w:sz w:val="24"/>
          <w:szCs w:val="24"/>
        </w:rPr>
      </w:pPr>
      <w:r w:rsidRPr="009E0D5B">
        <w:rPr>
          <w:rFonts w:ascii="Times New Roman" w:hAnsi="Times New Roman" w:cs="Times New Roman"/>
          <w:sz w:val="24"/>
          <w:szCs w:val="24"/>
        </w:rPr>
        <w:t>Prije izvođenja pokusa ostali su se učenici podijelili u parove i dobili su listiće na kojima su napisali koji pokus radimo, svoje pretpostavke, a nakon izvođenja pokusa i što se dogodilo.</w:t>
      </w:r>
    </w:p>
    <w:p w:rsidR="00F21E75" w:rsidRPr="009E0D5B" w:rsidRDefault="00F21E75" w:rsidP="009E0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75" w:rsidRPr="009E0D5B" w:rsidRDefault="009E0D5B" w:rsidP="009E0D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D5B">
        <w:rPr>
          <w:rFonts w:ascii="Times New Roman" w:hAnsi="Times New Roman" w:cs="Times New Roman"/>
          <w:b/>
          <w:sz w:val="24"/>
          <w:szCs w:val="24"/>
        </w:rPr>
        <w:t>u</w:t>
      </w:r>
      <w:r w:rsidR="00F21E75" w:rsidRPr="009E0D5B">
        <w:rPr>
          <w:rFonts w:ascii="Times New Roman" w:hAnsi="Times New Roman" w:cs="Times New Roman"/>
          <w:b/>
          <w:sz w:val="24"/>
          <w:szCs w:val="24"/>
        </w:rPr>
        <w:t xml:space="preserve">čenici produženog boravka i učiteljica Josipa </w:t>
      </w:r>
      <w:proofErr w:type="spellStart"/>
      <w:r w:rsidR="00F21E75" w:rsidRPr="009E0D5B">
        <w:rPr>
          <w:rFonts w:ascii="Times New Roman" w:hAnsi="Times New Roman" w:cs="Times New Roman"/>
          <w:b/>
          <w:sz w:val="24"/>
          <w:szCs w:val="24"/>
        </w:rPr>
        <w:t>Tandarić</w:t>
      </w:r>
      <w:proofErr w:type="spellEnd"/>
    </w:p>
    <w:p w:rsidR="009E0D5B" w:rsidRPr="009E0D5B" w:rsidRDefault="009E0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0D5B" w:rsidRPr="009E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9D0"/>
    <w:multiLevelType w:val="hybridMultilevel"/>
    <w:tmpl w:val="831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2"/>
    <w:rsid w:val="001C2E95"/>
    <w:rsid w:val="00465022"/>
    <w:rsid w:val="006E4EE7"/>
    <w:rsid w:val="009D2DCD"/>
    <w:rsid w:val="009E0D5B"/>
    <w:rsid w:val="009F6EC3"/>
    <w:rsid w:val="00E45215"/>
    <w:rsid w:val="00F21E75"/>
    <w:rsid w:val="00F30EF9"/>
    <w:rsid w:val="00F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6C5E-59A1-471F-9F5C-FF678C9D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E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feecupsandcrayons.com/teach-kids-think-like-scient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feecupsandcrayons.com" TargetMode="External"/><Relationship Id="rId5" Type="http://schemas.openxmlformats.org/officeDocument/2006/relationships/hyperlink" Target="http://www.maligenijalc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Skola4</dc:creator>
  <cp:keywords/>
  <dc:description/>
  <cp:lastModifiedBy>Skola1</cp:lastModifiedBy>
  <cp:revision>4</cp:revision>
  <dcterms:created xsi:type="dcterms:W3CDTF">2015-10-11T10:46:00Z</dcterms:created>
  <dcterms:modified xsi:type="dcterms:W3CDTF">2015-10-11T20:41:00Z</dcterms:modified>
</cp:coreProperties>
</file>