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5FF26" w14:textId="77777777" w:rsidR="000C7716" w:rsidRDefault="000C7716" w:rsidP="000C77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2CFA4B1E" w14:textId="77777777" w:rsidR="000C7716" w:rsidRDefault="000C7716" w:rsidP="000C77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ZAGREBAČKA ŽUPANIJA</w:t>
      </w:r>
    </w:p>
    <w:p w14:paraId="19209079" w14:textId="77777777" w:rsidR="000C7716" w:rsidRDefault="000C7716" w:rsidP="000C77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MILANA LANGA</w:t>
      </w:r>
    </w:p>
    <w:p w14:paraId="11532BE1" w14:textId="77777777" w:rsidR="000C7716" w:rsidRDefault="000C7716" w:rsidP="000C77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BREGANA,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EC719E0" w14:textId="2484C275" w:rsidR="000C7716" w:rsidRDefault="000C7716" w:rsidP="000C77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602-02/20-12/25</w:t>
      </w:r>
    </w:p>
    <w:p w14:paraId="7738769F" w14:textId="77777777" w:rsidR="000C7716" w:rsidRDefault="000C7716" w:rsidP="000C77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URBROJ:238/27-15-20-02</w:t>
      </w:r>
    </w:p>
    <w:p w14:paraId="4C2BA035" w14:textId="77777777" w:rsidR="000C7716" w:rsidRDefault="000C7716" w:rsidP="000C77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DE134" w14:textId="3094E2AF" w:rsidR="000C7716" w:rsidRDefault="000C7716" w:rsidP="000C77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Bregana, </w:t>
      </w:r>
      <w:r w:rsidR="00012504">
        <w:rPr>
          <w:rFonts w:ascii="Times New Roman" w:hAnsi="Times New Roman" w:cs="Times New Roman"/>
          <w:sz w:val="24"/>
          <w:szCs w:val="24"/>
        </w:rPr>
        <w:t>19. 10. 2020.</w:t>
      </w:r>
    </w:p>
    <w:p w14:paraId="69A55A76" w14:textId="77777777" w:rsidR="000C7716" w:rsidRDefault="000C7716" w:rsidP="000C77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8C4127" w14:textId="77777777" w:rsidR="000C7716" w:rsidRDefault="000C7716" w:rsidP="000C7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čl. 107. Zakona o odgoju i obrazovanju u osnovnoj i srednjoj školi (Narodne novine, broj 87/08, 86/09, 92/10, 105/10, 90/11, 5/12, 16/12, 86/12, 126/12, 94/13, 152/14, 7/17, 68/18), </w:t>
      </w:r>
      <w:r>
        <w:rPr>
          <w:rFonts w:ascii="Times New Roman" w:hAnsi="Times New Roman" w:cs="Times New Roman"/>
          <w:color w:val="000000"/>
          <w:sz w:val="24"/>
          <w:szCs w:val="24"/>
        </w:rPr>
        <w:t>članka 8. Pravilnika o radu te članaka 3. i 4. Pravilnika o načinu i postupku zapošljavanja (u daljnjem tekstu: Pravilnik)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 Osnovne škole Milana Langa, Bregana, objavljuje:</w:t>
      </w:r>
    </w:p>
    <w:p w14:paraId="2AAC384E" w14:textId="77777777" w:rsidR="000C7716" w:rsidRDefault="000C7716" w:rsidP="000C77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F8D896" w14:textId="77777777" w:rsidR="000C7716" w:rsidRDefault="000C7716" w:rsidP="000C77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NATJEČAJ</w:t>
      </w:r>
    </w:p>
    <w:p w14:paraId="0499BA94" w14:textId="77777777" w:rsidR="000C7716" w:rsidRDefault="000C7716" w:rsidP="000C77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radno mjesto:</w:t>
      </w:r>
    </w:p>
    <w:p w14:paraId="18976934" w14:textId="77777777" w:rsidR="000C7716" w:rsidRDefault="000C7716" w:rsidP="000C7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ABB487" w14:textId="4AD4E72C" w:rsidR="000C7716" w:rsidRDefault="000C7716" w:rsidP="000C77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razredne nastave u produženom boravku – 2 izvršitelja/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na određeno vrijeme sa punim radnim vremenom</w:t>
      </w:r>
    </w:p>
    <w:p w14:paraId="64B56A89" w14:textId="0D2C2EB0" w:rsidR="000C7716" w:rsidRPr="000C7716" w:rsidRDefault="000C7716" w:rsidP="000C77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razredne nastave u produženom boravku – 1 izvršitelj/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vrijeme sa punim radnim vremenom</w:t>
      </w:r>
    </w:p>
    <w:p w14:paraId="6D396134" w14:textId="77777777" w:rsidR="000C7716" w:rsidRDefault="000C7716" w:rsidP="000C77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2F0A4" w14:textId="77777777" w:rsidR="000C7716" w:rsidRDefault="000C7716" w:rsidP="000C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Uvjeti: prema Zakonu o odgoju i obrazovanju u osnovnoj i srednjoj školi i Pravilniku o stručnoj spremi i pedagoško-psihološkom obrazovanju učitelja i stručnih suradnika u osnovnom školstvu.</w:t>
      </w:r>
    </w:p>
    <w:p w14:paraId="01E69B06" w14:textId="77777777" w:rsidR="000C7716" w:rsidRDefault="000C7716" w:rsidP="000C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D5E7AF" w14:textId="4A6C83EC" w:rsidR="000C7716" w:rsidRDefault="000C7716" w:rsidP="000C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pisanu prijavu kandidati su dužni priložiti i životopis, dokaz o stečenoj razini i vrsti obrazovanja, uvjerenje da protiv osobe nije pokrenut i ne vodi se kazneni postupak glede  zapreke za zasnivanje radnog odnosa prema čl.  106. Zakona o odgoju i obrazovanju u osnovnoj i srednjoj školi ne starije od  mjeseca od dana objave natječaja. Za prijavu je dovoljno dostaviti presliku dokumentacije (nije potrebno dostavljati originale niti ovjerene preslike). </w:t>
      </w:r>
    </w:p>
    <w:p w14:paraId="5725E863" w14:textId="77777777" w:rsidR="000C7716" w:rsidRDefault="000C7716" w:rsidP="000C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ostvaruju pravo prednosti pri zapošljavanju prema posebnim propisima dužni su se</w:t>
      </w:r>
    </w:p>
    <w:p w14:paraId="6450F731" w14:textId="77777777" w:rsidR="000C7716" w:rsidRDefault="000C7716" w:rsidP="000C77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pozvati na to pravo</w:t>
      </w:r>
    </w:p>
    <w:p w14:paraId="11281089" w14:textId="77777777" w:rsidR="000C7716" w:rsidRDefault="000C7716" w:rsidP="000C77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priložiti sve dokaze propisane posebnim zakonom.</w:t>
      </w:r>
    </w:p>
    <w:p w14:paraId="490F034D" w14:textId="77777777" w:rsidR="000C7716" w:rsidRDefault="000C7716" w:rsidP="000C77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FE8F44" w14:textId="77777777" w:rsidR="000C7716" w:rsidRDefault="000C7716" w:rsidP="000C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ostvaruje prednost pri zapošljavanju prema čl. 102. Zakona o hrvatskim braniteljima iz Domovinskog rata i članovima njihovih obitelji (NN, 121/17) uz prijavu na natječaj dužan je osim dokaza  o ispunjavanju traženih uvjeta, priložiti i sve dokaze o ostvarivanju prava prednosti prilikom zapošljavanja iz čl. 103.  Zakona o hrvatskim braniteljima iz Domovinskog rata i članovima njihovih obitelji, navedenim na stranicama  na poveznici mrežne stranice Ministarstva hrvatskih branitelja (</w:t>
      </w:r>
      <w:hyperlink r:id="rId5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google.hr/search?source=hp&amp;ei=RVGfW6SRCojosQGX0re4Bw&amp;q=https%3A%2F%2Fbranitelji.gov.hr%2Fzaposljavanje-843%2F843.&amp;oq=https%3A%2F%2Fbranitelji&amp;gs_l=psy-ab.1.0.0l2j0i22i30k1l6j0.2463.9911.0.11979.18.18.0.0.0.0.111.1819.8j10.18.0....0...1c.1.64.psy-ab..0.18.1816...0i131k1j0i10k1j0i22i10i30k1.0.4n5BhQxhAyw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</w:p>
    <w:p w14:paraId="43CB0BEE" w14:textId="77777777" w:rsidR="000C7716" w:rsidRDefault="000C7716" w:rsidP="000C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 natječaj se mogu javiti osobe oba spola.</w:t>
      </w:r>
    </w:p>
    <w:p w14:paraId="5F957656" w14:textId="638462A2" w:rsidR="000C7716" w:rsidRDefault="000C7716" w:rsidP="000C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Uredbom EU 2016/679 Europskog parlamenta i Vijeća od 17. 4. 2016. godine te Zakonom o provedbi Opće uredbe o zaštiti podataka (NN 42/18) prijavom na natječaj osoba daje privolu za prikupljanje i obradu podataka iz natječajne dokumentacije, a sve u svrhu provedbe natječaja za zapošljavanje. Prijavom na natječaj kandidati su suglasni s objavom osobnih podataka (ime i prezime, zvanje) u svrhu obavještavanja o rezultatima natječaja.</w:t>
      </w:r>
    </w:p>
    <w:p w14:paraId="03E9A906" w14:textId="77777777" w:rsidR="000C7716" w:rsidRDefault="000C7716" w:rsidP="000C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Zamolbe sa životopisom i dokazima o ispunjavanju uvjeta poslati zemaljskom poštom u roku od 8 dana od dana objave natječaja na adresu: Osnovna škola Milana Langa, 10 432 Bregana,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Langova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2, s naznakom "za natječaj". Nepotpune i nepravodobne prijave se neće razmatrati.</w:t>
      </w:r>
    </w:p>
    <w:p w14:paraId="3605EE3F" w14:textId="77777777" w:rsidR="000C7716" w:rsidRDefault="000C7716" w:rsidP="000C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Natječajnu dokumentaciju ne vraćamo.</w:t>
      </w:r>
    </w:p>
    <w:p w14:paraId="1C91C107" w14:textId="77777777" w:rsidR="000C7716" w:rsidRDefault="000C7716" w:rsidP="000C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Škole.</w:t>
      </w:r>
    </w:p>
    <w:p w14:paraId="1EA6F0BA" w14:textId="77777777" w:rsidR="000C7716" w:rsidRDefault="000C7716" w:rsidP="000C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</w:t>
      </w:r>
    </w:p>
    <w:p w14:paraId="056DD87B" w14:textId="77777777" w:rsidR="000C7716" w:rsidRDefault="000C7716" w:rsidP="000C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16900B" w14:textId="09F66E08" w:rsidR="000C7716" w:rsidRDefault="000C7716" w:rsidP="000C7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NAPOMENA : Natječaj  je objavljen </w:t>
      </w:r>
      <w:r w:rsidR="000125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19. 10. 2020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 i traje do </w:t>
      </w:r>
      <w:r w:rsidR="000125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27. 10. 2020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6A0DA07" w14:textId="23106B16" w:rsidR="000C7716" w:rsidRDefault="000C7716" w:rsidP="000C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JE OBJAVLJEN NA MREŽNOJ STRANICI OSNOVNE ŠKOLE MILANA LANGA, BREGANA I OGLASNOJ PLOČI ŠKOLE TE MREŽNOJ STRANICI I OGLASNOJ PLOČI HRVATSKOG ZAVODA ZA ZAPOŠLJAVANJE DANA, </w:t>
      </w:r>
      <w:r w:rsidR="00012504">
        <w:rPr>
          <w:rFonts w:ascii="Times New Roman" w:eastAsia="Times New Roman" w:hAnsi="Times New Roman" w:cs="Times New Roman"/>
          <w:sz w:val="24"/>
          <w:szCs w:val="24"/>
          <w:lang w:eastAsia="hr-HR"/>
        </w:rPr>
        <w:t>19. 10. 2020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33D904D4" w14:textId="77777777" w:rsidR="000C7716" w:rsidRDefault="000C7716" w:rsidP="000C77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79AFB07" w14:textId="77777777" w:rsidR="000C7716" w:rsidRDefault="000C7716" w:rsidP="000C77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F9D165A" w14:textId="77777777" w:rsidR="000C7716" w:rsidRDefault="000C7716" w:rsidP="000C77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86F8098" w14:textId="77777777" w:rsidR="000C7716" w:rsidRDefault="000C7716" w:rsidP="000C77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RAVNATELJ: </w:t>
      </w:r>
    </w:p>
    <w:p w14:paraId="78A51178" w14:textId="77777777" w:rsidR="000C7716" w:rsidRDefault="000C7716" w:rsidP="000C77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F9C2905" w14:textId="77777777" w:rsidR="000C7716" w:rsidRDefault="000C7716" w:rsidP="000C77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Igor  Matijašić, prof.</w:t>
      </w:r>
    </w:p>
    <w:p w14:paraId="54DE8B8B" w14:textId="77777777" w:rsidR="000C7716" w:rsidRDefault="000C7716" w:rsidP="000C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9C2E88" w14:textId="77777777" w:rsidR="000C7716" w:rsidRDefault="000C7716" w:rsidP="000C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B20BD9" w14:textId="77777777" w:rsidR="000C7716" w:rsidRDefault="000C7716" w:rsidP="000C7716"/>
    <w:p w14:paraId="3B7D41CC" w14:textId="77777777" w:rsidR="000C7716" w:rsidRDefault="000C7716" w:rsidP="000C7716"/>
    <w:p w14:paraId="4F521144" w14:textId="77777777" w:rsidR="000C7716" w:rsidRDefault="000C7716" w:rsidP="000C7716"/>
    <w:p w14:paraId="50E54B05" w14:textId="77777777" w:rsidR="007B372F" w:rsidRDefault="007B372F"/>
    <w:sectPr w:rsidR="007B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C5563"/>
    <w:multiLevelType w:val="hybridMultilevel"/>
    <w:tmpl w:val="82B85C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2F"/>
    <w:rsid w:val="00012504"/>
    <w:rsid w:val="000C7716"/>
    <w:rsid w:val="007B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D9ED"/>
  <w15:chartTrackingRefBased/>
  <w15:docId w15:val="{02D58F7E-D94C-43B5-93C3-00F2FF15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71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C771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C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hr/search?source=hp&amp;ei=RVGfW6SRCojosQGX0re4Bw&amp;q=https%3A%2F%2Fbranitelji.gov.hr%2Fzaposljavanje-843%2F843.&amp;oq=https%3A%2F%2Fbranitelji&amp;gs_l=psy-ab.1.0.0l2j0i22i30k1l6j0.2463.9911.0.11979.18.18.0.0.0.0.111.1819.8j10.18.0....0...1c.1.64.psy-ab..0.18.1816...0i131k1j0i10k1j0i22i10i30k1.0.4n5BhQxhA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3</cp:revision>
  <dcterms:created xsi:type="dcterms:W3CDTF">2020-10-16T06:20:00Z</dcterms:created>
  <dcterms:modified xsi:type="dcterms:W3CDTF">2020-10-19T05:36:00Z</dcterms:modified>
</cp:coreProperties>
</file>