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tblLook w:val="04A0" w:firstRow="1" w:lastRow="0" w:firstColumn="1" w:lastColumn="0" w:noHBand="0" w:noVBand="1"/>
      </w:tblPr>
      <w:tblGrid>
        <w:gridCol w:w="1555"/>
        <w:gridCol w:w="7507"/>
      </w:tblGrid>
      <w:tr w:rsidR="003A2A89" w:rsidRPr="004B1075" w:rsidTr="004B1075">
        <w:tc>
          <w:tcPr>
            <w:tcW w:w="1555" w:type="dxa"/>
          </w:tcPr>
          <w:p w:rsidR="003A2A89" w:rsidRPr="004B1075" w:rsidRDefault="003A2A89">
            <w:pPr>
              <w:rPr>
                <w:rFonts w:ascii="Times New Roman" w:hAnsi="Times New Roman" w:cs="Times New Roman"/>
                <w:sz w:val="24"/>
                <w:szCs w:val="24"/>
              </w:rPr>
            </w:pPr>
            <w:r>
              <w:rPr>
                <w:rFonts w:ascii="Times New Roman" w:hAnsi="Times New Roman" w:cs="Times New Roman"/>
                <w:sz w:val="24"/>
                <w:szCs w:val="24"/>
              </w:rPr>
              <w:t>8.a</w:t>
            </w:r>
          </w:p>
        </w:tc>
        <w:tc>
          <w:tcPr>
            <w:tcW w:w="7507" w:type="dxa"/>
          </w:tcPr>
          <w:p w:rsidR="003A2A89" w:rsidRPr="004B1075" w:rsidRDefault="003A2A89" w:rsidP="003A2A89">
            <w:pPr>
              <w:rPr>
                <w:rFonts w:ascii="Times New Roman" w:hAnsi="Times New Roman" w:cs="Times New Roman"/>
                <w:b/>
                <w:sz w:val="24"/>
                <w:szCs w:val="24"/>
              </w:rPr>
            </w:pPr>
            <w:r>
              <w:rPr>
                <w:rFonts w:ascii="Times New Roman" w:hAnsi="Times New Roman" w:cs="Times New Roman"/>
                <w:b/>
                <w:sz w:val="24"/>
                <w:szCs w:val="24"/>
              </w:rPr>
              <w:t>Plan rada za razdoblje od 16. do 20. 3.</w:t>
            </w: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Hrvatski jezik</w:t>
            </w:r>
          </w:p>
        </w:tc>
        <w:tc>
          <w:tcPr>
            <w:tcW w:w="7507" w:type="dxa"/>
          </w:tcPr>
          <w:p w:rsidR="004B1075" w:rsidRPr="004B1075" w:rsidRDefault="004B1075" w:rsidP="004B1075">
            <w:pPr>
              <w:rPr>
                <w:rFonts w:ascii="Times New Roman" w:hAnsi="Times New Roman" w:cs="Times New Roman"/>
                <w:sz w:val="24"/>
                <w:szCs w:val="24"/>
              </w:rPr>
            </w:pPr>
            <w:r w:rsidRPr="004B1075">
              <w:rPr>
                <w:rFonts w:ascii="Times New Roman" w:hAnsi="Times New Roman" w:cs="Times New Roman"/>
                <w:b/>
                <w:sz w:val="24"/>
                <w:szCs w:val="24"/>
              </w:rPr>
              <w:t>Hrvatska narječja</w:t>
            </w:r>
            <w:r w:rsidRPr="004B1075">
              <w:rPr>
                <w:rFonts w:ascii="Times New Roman" w:hAnsi="Times New Roman" w:cs="Times New Roman"/>
                <w:sz w:val="24"/>
                <w:szCs w:val="24"/>
              </w:rPr>
              <w:t xml:space="preserve"> – riješiti sve zadatke u RB  68. – 71. stranice</w:t>
            </w:r>
          </w:p>
          <w:p w:rsidR="004B1075" w:rsidRPr="004B1075" w:rsidRDefault="004B1075" w:rsidP="004B1075">
            <w:pPr>
              <w:rPr>
                <w:rFonts w:ascii="Times New Roman" w:hAnsi="Times New Roman" w:cs="Times New Roman"/>
                <w:sz w:val="24"/>
                <w:szCs w:val="24"/>
              </w:rPr>
            </w:pPr>
          </w:p>
          <w:p w:rsidR="004B1075" w:rsidRPr="004B1075" w:rsidRDefault="004B1075" w:rsidP="004B1075">
            <w:pPr>
              <w:rPr>
                <w:rFonts w:ascii="Times New Roman" w:hAnsi="Times New Roman" w:cs="Times New Roman"/>
                <w:b/>
                <w:sz w:val="24"/>
                <w:szCs w:val="24"/>
              </w:rPr>
            </w:pPr>
            <w:r w:rsidRPr="004B1075">
              <w:rPr>
                <w:rFonts w:ascii="Times New Roman" w:hAnsi="Times New Roman" w:cs="Times New Roman"/>
                <w:b/>
                <w:sz w:val="24"/>
                <w:szCs w:val="24"/>
              </w:rPr>
              <w:t xml:space="preserve">D. </w:t>
            </w:r>
            <w:proofErr w:type="spellStart"/>
            <w:r w:rsidRPr="004B1075">
              <w:rPr>
                <w:rFonts w:ascii="Times New Roman" w:hAnsi="Times New Roman" w:cs="Times New Roman"/>
                <w:b/>
                <w:sz w:val="24"/>
                <w:szCs w:val="24"/>
              </w:rPr>
              <w:t>Juričić</w:t>
            </w:r>
            <w:proofErr w:type="spellEnd"/>
            <w:r w:rsidRPr="004B1075">
              <w:rPr>
                <w:rFonts w:ascii="Times New Roman" w:hAnsi="Times New Roman" w:cs="Times New Roman"/>
                <w:b/>
                <w:sz w:val="24"/>
                <w:szCs w:val="24"/>
              </w:rPr>
              <w:t>, Trebaš lovu? Zaradi je!</w:t>
            </w:r>
          </w:p>
          <w:p w:rsidR="004B1075" w:rsidRPr="004B1075" w:rsidRDefault="004B1075" w:rsidP="004B1075">
            <w:pPr>
              <w:rPr>
                <w:rFonts w:ascii="Times New Roman" w:hAnsi="Times New Roman" w:cs="Times New Roman"/>
                <w:sz w:val="24"/>
                <w:szCs w:val="24"/>
              </w:rPr>
            </w:pPr>
            <w:r w:rsidRPr="004B1075">
              <w:rPr>
                <w:rFonts w:ascii="Times New Roman" w:hAnsi="Times New Roman" w:cs="Times New Roman"/>
                <w:sz w:val="24"/>
                <w:szCs w:val="24"/>
              </w:rPr>
              <w:t xml:space="preserve">Pročitati tekst na stranicama 34. – 37. </w:t>
            </w:r>
          </w:p>
          <w:p w:rsidR="004B1075" w:rsidRPr="004B1075" w:rsidRDefault="004B1075" w:rsidP="004B1075">
            <w:pPr>
              <w:rPr>
                <w:rFonts w:ascii="Times New Roman" w:hAnsi="Times New Roman" w:cs="Times New Roman"/>
                <w:sz w:val="24"/>
                <w:szCs w:val="24"/>
              </w:rPr>
            </w:pPr>
            <w:r w:rsidRPr="004B1075">
              <w:rPr>
                <w:rFonts w:ascii="Times New Roman" w:hAnsi="Times New Roman" w:cs="Times New Roman"/>
                <w:sz w:val="24"/>
                <w:szCs w:val="24"/>
              </w:rPr>
              <w:t xml:space="preserve">Odgovoriti na pitanja pod UČIMO. </w:t>
            </w:r>
          </w:p>
          <w:p w:rsidR="004B1075" w:rsidRPr="004B1075" w:rsidRDefault="004B1075" w:rsidP="004B1075">
            <w:pPr>
              <w:rPr>
                <w:rFonts w:ascii="Times New Roman" w:hAnsi="Times New Roman" w:cs="Times New Roman"/>
                <w:sz w:val="24"/>
                <w:szCs w:val="24"/>
              </w:rPr>
            </w:pPr>
          </w:p>
          <w:p w:rsidR="004B1075" w:rsidRPr="004B1075" w:rsidRDefault="004B1075" w:rsidP="004B1075">
            <w:pPr>
              <w:rPr>
                <w:rFonts w:ascii="Times New Roman" w:hAnsi="Times New Roman" w:cs="Times New Roman"/>
                <w:b/>
                <w:sz w:val="24"/>
                <w:szCs w:val="24"/>
              </w:rPr>
            </w:pPr>
            <w:r w:rsidRPr="004B1075">
              <w:rPr>
                <w:rFonts w:ascii="Times New Roman" w:hAnsi="Times New Roman" w:cs="Times New Roman"/>
                <w:b/>
                <w:sz w:val="24"/>
                <w:szCs w:val="24"/>
              </w:rPr>
              <w:t>Zagrebačka škola crtanog filma</w:t>
            </w:r>
          </w:p>
          <w:p w:rsidR="004B1075" w:rsidRPr="004B1075" w:rsidRDefault="004B1075" w:rsidP="004B1075">
            <w:pPr>
              <w:rPr>
                <w:rFonts w:ascii="Times New Roman" w:hAnsi="Times New Roman" w:cs="Times New Roman"/>
                <w:sz w:val="24"/>
                <w:szCs w:val="24"/>
              </w:rPr>
            </w:pPr>
            <w:r w:rsidRPr="004B1075">
              <w:rPr>
                <w:rFonts w:ascii="Times New Roman" w:hAnsi="Times New Roman" w:cs="Times New Roman"/>
                <w:sz w:val="24"/>
                <w:szCs w:val="24"/>
              </w:rPr>
              <w:t xml:space="preserve">Od 208. do 211. stranice pročitati sve što piše, odgovoriti na pitanja pod razgovaramo/učimo. </w:t>
            </w:r>
          </w:p>
          <w:p w:rsidR="004B1075" w:rsidRPr="004B1075" w:rsidRDefault="004B1075" w:rsidP="004B1075">
            <w:pPr>
              <w:rPr>
                <w:rFonts w:ascii="Times New Roman" w:hAnsi="Times New Roman" w:cs="Times New Roman"/>
                <w:sz w:val="24"/>
                <w:szCs w:val="24"/>
              </w:rPr>
            </w:pPr>
          </w:p>
          <w:p w:rsidR="004B1075" w:rsidRPr="004B1075" w:rsidRDefault="004B1075" w:rsidP="004B1075">
            <w:pPr>
              <w:rPr>
                <w:rFonts w:ascii="Times New Roman" w:hAnsi="Times New Roman" w:cs="Times New Roman"/>
                <w:b/>
                <w:sz w:val="24"/>
                <w:szCs w:val="24"/>
              </w:rPr>
            </w:pPr>
            <w:r w:rsidRPr="004B1075">
              <w:rPr>
                <w:rFonts w:ascii="Times New Roman" w:hAnsi="Times New Roman" w:cs="Times New Roman"/>
                <w:b/>
                <w:sz w:val="24"/>
                <w:szCs w:val="24"/>
              </w:rPr>
              <w:t xml:space="preserve">Milivoj </w:t>
            </w:r>
            <w:proofErr w:type="spellStart"/>
            <w:r w:rsidRPr="004B1075">
              <w:rPr>
                <w:rFonts w:ascii="Times New Roman" w:hAnsi="Times New Roman" w:cs="Times New Roman"/>
                <w:b/>
                <w:sz w:val="24"/>
                <w:szCs w:val="24"/>
              </w:rPr>
              <w:t>Slaviček</w:t>
            </w:r>
            <w:proofErr w:type="spellEnd"/>
            <w:r w:rsidRPr="004B1075">
              <w:rPr>
                <w:rFonts w:ascii="Times New Roman" w:hAnsi="Times New Roman" w:cs="Times New Roman"/>
                <w:b/>
                <w:sz w:val="24"/>
                <w:szCs w:val="24"/>
              </w:rPr>
              <w:t>, Ljudi imaju 186.</w:t>
            </w:r>
          </w:p>
          <w:p w:rsidR="004B1075" w:rsidRPr="004B1075" w:rsidRDefault="004B1075" w:rsidP="004B1075">
            <w:pPr>
              <w:rPr>
                <w:rFonts w:ascii="Times New Roman" w:hAnsi="Times New Roman" w:cs="Times New Roman"/>
                <w:b/>
                <w:sz w:val="24"/>
                <w:szCs w:val="24"/>
              </w:rPr>
            </w:pPr>
            <w:r w:rsidRPr="004B1075">
              <w:rPr>
                <w:rFonts w:ascii="Times New Roman" w:hAnsi="Times New Roman" w:cs="Times New Roman"/>
                <w:sz w:val="24"/>
                <w:szCs w:val="24"/>
              </w:rPr>
              <w:t>Pročitati pjesmu, naučiti je izražajno čitati. Odgovoriti na pitanja pod učimo na stranici 187</w:t>
            </w:r>
            <w:r w:rsidRPr="004B1075">
              <w:rPr>
                <w:rFonts w:ascii="Times New Roman" w:hAnsi="Times New Roman" w:cs="Times New Roman"/>
                <w:b/>
                <w:sz w:val="24"/>
                <w:szCs w:val="24"/>
              </w:rPr>
              <w:t xml:space="preserve">. </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Likovna kultura</w:t>
            </w:r>
          </w:p>
        </w:tc>
        <w:tc>
          <w:tcPr>
            <w:tcW w:w="7507" w:type="dxa"/>
          </w:tcPr>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Udžbenik: stranica 12 -15</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 xml:space="preserve">Nastavna jedinica: </w:t>
            </w:r>
            <w:r w:rsidRPr="00272845">
              <w:rPr>
                <w:rFonts w:ascii="Times New Roman" w:hAnsi="Times New Roman" w:cs="Times New Roman"/>
                <w:b/>
                <w:sz w:val="24"/>
                <w:szCs w:val="24"/>
              </w:rPr>
              <w:t>Kompozicija linearnih tekstura</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 xml:space="preserve">Tema: Likovni natječaj. Tradicija i suvremenost. Zaštita prirodnog okoliša i biološke raznolikosti u likovnom izričaju djece. Ugrožene životinje Republike Hrvatske. </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Likovna tehnika: tuš, pero, kist</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 xml:space="preserve">Likovni problem: tušem, perom i kistom načini crtež kojemu je tema ugrožena životinja Republike Hrvatske. Odaberi ugroženu životinju po izboru (npr. Medvjed, vuk, ris, rijetke ptice, močvarice, vodozemce, kao i za kukce (pauk, jelenak, zlatna mara – zeleni ružin hrušt, čovječja ribica i dr.) Koristite linije u različitim smjerovima i različite debljine, plohe i točke. Poželjno je da se bijela boja papira na crtežu što manje vidi. Možeš odabrati i/Ili likovnu tehniku lavirani tuš. </w:t>
            </w:r>
            <w:proofErr w:type="spellStart"/>
            <w:r w:rsidRPr="00272845">
              <w:rPr>
                <w:rFonts w:ascii="Times New Roman" w:hAnsi="Times New Roman" w:cs="Times New Roman"/>
                <w:sz w:val="24"/>
                <w:szCs w:val="24"/>
              </w:rPr>
              <w:t>Laviranim</w:t>
            </w:r>
            <w:proofErr w:type="spellEnd"/>
            <w:r w:rsidRPr="00272845">
              <w:rPr>
                <w:rFonts w:ascii="Times New Roman" w:hAnsi="Times New Roman" w:cs="Times New Roman"/>
                <w:sz w:val="24"/>
                <w:szCs w:val="24"/>
              </w:rPr>
              <w:t xml:space="preserve"> tušem, perom  i kistom na glatkom papiru nacrtaj ugroženu životinju po izboru u njegovu staništu. Raznolikim teksturama dočaraj njegovu površinu i morsko dno. </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 xml:space="preserve">Možeš koristiti mobitel i internetski pretraživač za promatranje životinje. </w:t>
            </w:r>
          </w:p>
          <w:p w:rsidR="00272845" w:rsidRPr="00272845" w:rsidRDefault="00272845" w:rsidP="00272845">
            <w:pPr>
              <w:rPr>
                <w:rFonts w:ascii="Times New Roman" w:hAnsi="Times New Roman" w:cs="Times New Roman"/>
                <w:sz w:val="24"/>
                <w:szCs w:val="24"/>
              </w:rPr>
            </w:pPr>
            <w:r w:rsidRPr="00272845">
              <w:rPr>
                <w:rFonts w:ascii="Times New Roman" w:hAnsi="Times New Roman" w:cs="Times New Roman"/>
                <w:sz w:val="24"/>
                <w:szCs w:val="24"/>
              </w:rPr>
              <w:t xml:space="preserve">Papir: glatki tvrdi papir iz mape ili bilo koji glatki tvrdi papir (bitno je da je veličina papira iz mape) Dimenzije papira su 39x29 cm. </w:t>
            </w:r>
          </w:p>
          <w:p w:rsidR="00272845" w:rsidRPr="00272845" w:rsidRDefault="00272845" w:rsidP="00272845">
            <w:pPr>
              <w:rPr>
                <w:rFonts w:ascii="Times New Roman" w:hAnsi="Times New Roman" w:cs="Times New Roman"/>
                <w:b/>
                <w:sz w:val="24"/>
                <w:szCs w:val="24"/>
              </w:rPr>
            </w:pPr>
            <w:r w:rsidRPr="00272845">
              <w:rPr>
                <w:rFonts w:ascii="Times New Roman" w:hAnsi="Times New Roman" w:cs="Times New Roman"/>
                <w:b/>
                <w:sz w:val="24"/>
                <w:szCs w:val="24"/>
              </w:rPr>
              <w:t>Nakon povratka u školu likovni radovi će se provjeravati.</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Glazbena kultura</w:t>
            </w:r>
          </w:p>
        </w:tc>
        <w:tc>
          <w:tcPr>
            <w:tcW w:w="7507" w:type="dxa"/>
          </w:tcPr>
          <w:p w:rsidR="00B04719" w:rsidRPr="00B04719" w:rsidRDefault="00FE6F69" w:rsidP="00B04719">
            <w:pPr>
              <w:rPr>
                <w:rFonts w:ascii="Times New Roman" w:hAnsi="Times New Roman" w:cs="Times New Roman"/>
                <w:sz w:val="24"/>
                <w:szCs w:val="24"/>
              </w:rPr>
            </w:pPr>
            <w:hyperlink r:id="rId5" w:history="1">
              <w:r w:rsidR="00B04719" w:rsidRPr="00B04719">
                <w:rPr>
                  <w:rStyle w:val="Hiperveza"/>
                  <w:rFonts w:ascii="Times New Roman" w:hAnsi="Times New Roman" w:cs="Times New Roman"/>
                  <w:sz w:val="24"/>
                  <w:szCs w:val="24"/>
                </w:rPr>
                <w:t>https://www.youtube.com/watch?v=vxPB76pmWss</w:t>
              </w:r>
            </w:hyperlink>
          </w:p>
          <w:p w:rsidR="00B04719" w:rsidRPr="00B04719" w:rsidRDefault="00B04719" w:rsidP="00B04719">
            <w:pPr>
              <w:rPr>
                <w:rFonts w:ascii="Times New Roman" w:hAnsi="Times New Roman" w:cs="Times New Roman"/>
                <w:sz w:val="24"/>
                <w:szCs w:val="24"/>
              </w:rPr>
            </w:pPr>
            <w:r w:rsidRPr="00B04719">
              <w:rPr>
                <w:rFonts w:ascii="Times New Roman" w:hAnsi="Times New Roman" w:cs="Times New Roman"/>
                <w:sz w:val="24"/>
                <w:szCs w:val="24"/>
              </w:rPr>
              <w:t>Poslušaj ovaj gl</w:t>
            </w:r>
            <w:r>
              <w:rPr>
                <w:rFonts w:ascii="Times New Roman" w:hAnsi="Times New Roman" w:cs="Times New Roman"/>
                <w:sz w:val="24"/>
                <w:szCs w:val="24"/>
              </w:rPr>
              <w:t>azbeni primjer i odgovori na sl</w:t>
            </w:r>
            <w:r w:rsidRPr="00B04719">
              <w:rPr>
                <w:rFonts w:ascii="Times New Roman" w:hAnsi="Times New Roman" w:cs="Times New Roman"/>
                <w:sz w:val="24"/>
                <w:szCs w:val="24"/>
              </w:rPr>
              <w:t>jedeća pitanja:</w:t>
            </w:r>
          </w:p>
          <w:p w:rsidR="00B04719" w:rsidRPr="00B04719" w:rsidRDefault="00B04719" w:rsidP="00B04719">
            <w:pPr>
              <w:numPr>
                <w:ilvl w:val="0"/>
                <w:numId w:val="9"/>
              </w:numPr>
              <w:rPr>
                <w:rFonts w:ascii="Times New Roman" w:hAnsi="Times New Roman" w:cs="Times New Roman"/>
                <w:sz w:val="24"/>
                <w:szCs w:val="24"/>
              </w:rPr>
            </w:pPr>
            <w:r w:rsidRPr="00B04719">
              <w:rPr>
                <w:rFonts w:ascii="Times New Roman" w:hAnsi="Times New Roman" w:cs="Times New Roman"/>
                <w:sz w:val="24"/>
                <w:szCs w:val="24"/>
              </w:rPr>
              <w:t>Koliko svirača sudjeluje u izvedb</w:t>
            </w:r>
            <w:r>
              <w:rPr>
                <w:rFonts w:ascii="Times New Roman" w:hAnsi="Times New Roman" w:cs="Times New Roman"/>
                <w:sz w:val="24"/>
                <w:szCs w:val="24"/>
              </w:rPr>
              <w:t>i i kako se zove takav sastav (</w:t>
            </w:r>
            <w:r w:rsidRPr="00B04719">
              <w:rPr>
                <w:rFonts w:ascii="Times New Roman" w:hAnsi="Times New Roman" w:cs="Times New Roman"/>
                <w:sz w:val="24"/>
                <w:szCs w:val="24"/>
              </w:rPr>
              <w:t>obzirom na broj svirača)</w:t>
            </w:r>
            <w:r>
              <w:rPr>
                <w:rFonts w:ascii="Times New Roman" w:hAnsi="Times New Roman" w:cs="Times New Roman"/>
                <w:sz w:val="24"/>
                <w:szCs w:val="24"/>
              </w:rPr>
              <w:t>?</w:t>
            </w:r>
          </w:p>
          <w:p w:rsidR="00B04719" w:rsidRPr="00B04719" w:rsidRDefault="00B04719" w:rsidP="00B04719">
            <w:pPr>
              <w:numPr>
                <w:ilvl w:val="0"/>
                <w:numId w:val="9"/>
              </w:numPr>
              <w:rPr>
                <w:rFonts w:ascii="Times New Roman" w:hAnsi="Times New Roman" w:cs="Times New Roman"/>
                <w:sz w:val="24"/>
                <w:szCs w:val="24"/>
              </w:rPr>
            </w:pPr>
            <w:r w:rsidRPr="00B04719">
              <w:rPr>
                <w:rFonts w:ascii="Times New Roman" w:hAnsi="Times New Roman" w:cs="Times New Roman"/>
                <w:sz w:val="24"/>
                <w:szCs w:val="24"/>
              </w:rPr>
              <w:t>U koje tri skupine glazbala spadaju instrumenti koji sviraju u ovom glazbenom primjeru?</w:t>
            </w:r>
            <w:r>
              <w:rPr>
                <w:rFonts w:ascii="Times New Roman" w:hAnsi="Times New Roman" w:cs="Times New Roman"/>
                <w:sz w:val="24"/>
                <w:szCs w:val="24"/>
              </w:rPr>
              <w:t xml:space="preserve"> </w:t>
            </w:r>
            <w:r w:rsidRPr="00B04719">
              <w:rPr>
                <w:rFonts w:ascii="Times New Roman" w:hAnsi="Times New Roman" w:cs="Times New Roman"/>
                <w:sz w:val="24"/>
                <w:szCs w:val="24"/>
              </w:rPr>
              <w:t xml:space="preserve">(limeni puhački, drveni puhački, </w:t>
            </w:r>
            <w:proofErr w:type="spellStart"/>
            <w:r w:rsidRPr="00B04719">
              <w:rPr>
                <w:rFonts w:ascii="Times New Roman" w:hAnsi="Times New Roman" w:cs="Times New Roman"/>
                <w:sz w:val="24"/>
                <w:szCs w:val="24"/>
              </w:rPr>
              <w:t>trzalački</w:t>
            </w:r>
            <w:proofErr w:type="spellEnd"/>
            <w:r w:rsidRPr="00B04719">
              <w:rPr>
                <w:rFonts w:ascii="Times New Roman" w:hAnsi="Times New Roman" w:cs="Times New Roman"/>
                <w:sz w:val="24"/>
                <w:szCs w:val="24"/>
              </w:rPr>
              <w:t>, gudački, udaraljke, instrumenti s tipkama)</w:t>
            </w:r>
          </w:p>
          <w:p w:rsidR="00B04719" w:rsidRPr="00B04719" w:rsidRDefault="00B04719" w:rsidP="00B04719">
            <w:pPr>
              <w:numPr>
                <w:ilvl w:val="0"/>
                <w:numId w:val="9"/>
              </w:numPr>
              <w:rPr>
                <w:rFonts w:ascii="Times New Roman" w:hAnsi="Times New Roman" w:cs="Times New Roman"/>
                <w:sz w:val="24"/>
                <w:szCs w:val="24"/>
              </w:rPr>
            </w:pPr>
            <w:bookmarkStart w:id="0" w:name="_gjdgxs"/>
            <w:bookmarkEnd w:id="0"/>
            <w:r w:rsidRPr="00B04719">
              <w:rPr>
                <w:rFonts w:ascii="Times New Roman" w:hAnsi="Times New Roman" w:cs="Times New Roman"/>
                <w:sz w:val="24"/>
                <w:szCs w:val="24"/>
              </w:rPr>
              <w:t>Što mislite</w:t>
            </w:r>
            <w:r>
              <w:rPr>
                <w:rFonts w:ascii="Times New Roman" w:hAnsi="Times New Roman" w:cs="Times New Roman"/>
                <w:sz w:val="24"/>
                <w:szCs w:val="24"/>
              </w:rPr>
              <w:t xml:space="preserve"> jesu li</w:t>
            </w:r>
            <w:r w:rsidRPr="00B04719">
              <w:rPr>
                <w:rFonts w:ascii="Times New Roman" w:hAnsi="Times New Roman" w:cs="Times New Roman"/>
                <w:sz w:val="24"/>
                <w:szCs w:val="24"/>
              </w:rPr>
              <w:t xml:space="preserve"> instrumenti od 3. do 7., brojeći s lijeva na desno s dvostrukim ili s jednostrukim piskom? ( npr. oboa je s dvostrukim</w:t>
            </w:r>
            <w:r>
              <w:rPr>
                <w:rFonts w:ascii="Times New Roman" w:hAnsi="Times New Roman" w:cs="Times New Roman"/>
                <w:sz w:val="24"/>
                <w:szCs w:val="24"/>
              </w:rPr>
              <w:t>,</w:t>
            </w:r>
            <w:r w:rsidRPr="00B04719">
              <w:rPr>
                <w:rFonts w:ascii="Times New Roman" w:hAnsi="Times New Roman" w:cs="Times New Roman"/>
                <w:sz w:val="24"/>
                <w:szCs w:val="24"/>
              </w:rPr>
              <w:t xml:space="preserve"> a klarinet s jednostrukim)</w:t>
            </w:r>
          </w:p>
          <w:p w:rsidR="00B04719" w:rsidRPr="00B04719" w:rsidRDefault="00B04719" w:rsidP="00B04719">
            <w:pPr>
              <w:numPr>
                <w:ilvl w:val="0"/>
                <w:numId w:val="9"/>
              </w:numPr>
              <w:rPr>
                <w:rFonts w:ascii="Times New Roman" w:hAnsi="Times New Roman" w:cs="Times New Roman"/>
                <w:sz w:val="24"/>
                <w:szCs w:val="24"/>
              </w:rPr>
            </w:pPr>
            <w:r w:rsidRPr="00B04719">
              <w:rPr>
                <w:rFonts w:ascii="Times New Roman" w:hAnsi="Times New Roman" w:cs="Times New Roman"/>
                <w:sz w:val="24"/>
                <w:szCs w:val="24"/>
              </w:rPr>
              <w:t>Sviraju li jednoglasno ili višeglasno?</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Engleski jezik</w:t>
            </w:r>
          </w:p>
        </w:tc>
        <w:tc>
          <w:tcPr>
            <w:tcW w:w="7507" w:type="dxa"/>
          </w:tcPr>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b/>
                <w:bCs/>
                <w:sz w:val="24"/>
                <w:szCs w:val="24"/>
                <w:lang w:val="en-GB"/>
              </w:rPr>
              <w:t>Coronavirus could weaken climate change action and hit clean energy investment, researchers warn</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b/>
                <w:bCs/>
                <w:sz w:val="24"/>
                <w:szCs w:val="24"/>
                <w:lang w:val="en-GB"/>
              </w:rPr>
              <w:t>PUBLISHED FRI, MAR 13 20202:32 PM EDT</w:t>
            </w:r>
          </w:p>
          <w:p w:rsidR="00F54AB7" w:rsidRDefault="00FE6F69" w:rsidP="00F54AB7">
            <w:pPr>
              <w:rPr>
                <w:rFonts w:ascii="Times New Roman" w:hAnsi="Times New Roman" w:cs="Times New Roman"/>
                <w:sz w:val="24"/>
                <w:szCs w:val="24"/>
              </w:rPr>
            </w:pPr>
            <w:hyperlink r:id="rId6" w:tgtFrame="_blank" w:history="1">
              <w:r w:rsidR="00F54AB7" w:rsidRPr="00F54AB7">
                <w:rPr>
                  <w:rStyle w:val="Hiperveza"/>
                  <w:rFonts w:ascii="Times New Roman" w:hAnsi="Times New Roman" w:cs="Times New Roman"/>
                  <w:b/>
                  <w:bCs/>
                  <w:sz w:val="24"/>
                  <w:szCs w:val="24"/>
                  <w:lang w:val="en-GB"/>
                </w:rPr>
                <w:t xml:space="preserve">Emma </w:t>
              </w:r>
              <w:proofErr w:type="spellStart"/>
              <w:r w:rsidR="00F54AB7" w:rsidRPr="00F54AB7">
                <w:rPr>
                  <w:rStyle w:val="Hiperveza"/>
                  <w:rFonts w:ascii="Times New Roman" w:hAnsi="Times New Roman" w:cs="Times New Roman"/>
                  <w:b/>
                  <w:bCs/>
                  <w:sz w:val="24"/>
                  <w:szCs w:val="24"/>
                  <w:lang w:val="en-GB"/>
                </w:rPr>
                <w:t>Newburger</w:t>
              </w:r>
            </w:hyperlink>
            <w:hyperlink r:id="rId7" w:tgtFrame="_blank" w:history="1">
              <w:r w:rsidR="00F54AB7" w:rsidRPr="00F54AB7">
                <w:rPr>
                  <w:rStyle w:val="Hiperveza"/>
                  <w:rFonts w:ascii="Times New Roman" w:hAnsi="Times New Roman" w:cs="Times New Roman"/>
                  <w:b/>
                  <w:bCs/>
                  <w:sz w:val="24"/>
                  <w:szCs w:val="24"/>
                  <w:lang w:val="en-GB"/>
                </w:rPr>
                <w:t>@EMMA_NEWBURGER</w:t>
              </w:r>
              <w:proofErr w:type="spellEnd"/>
            </w:hyperlink>
          </w:p>
          <w:p w:rsidR="001834DB" w:rsidRDefault="001834DB" w:rsidP="00F54AB7">
            <w:pPr>
              <w:rPr>
                <w:rFonts w:ascii="Times New Roman" w:hAnsi="Times New Roman" w:cs="Times New Roman"/>
                <w:sz w:val="24"/>
                <w:szCs w:val="24"/>
              </w:rPr>
            </w:pPr>
          </w:p>
          <w:p w:rsidR="001834DB" w:rsidRPr="001834DB" w:rsidRDefault="001834DB" w:rsidP="001834DB">
            <w:pPr>
              <w:rPr>
                <w:rFonts w:ascii="Times New Roman" w:hAnsi="Times New Roman" w:cs="Times New Roman"/>
                <w:sz w:val="20"/>
                <w:szCs w:val="20"/>
              </w:rPr>
            </w:pPr>
            <w:r w:rsidRPr="001834DB">
              <w:rPr>
                <w:rFonts w:ascii="Times New Roman" w:hAnsi="Times New Roman" w:cs="Times New Roman"/>
                <w:sz w:val="20"/>
                <w:szCs w:val="20"/>
                <w:lang w:val="en-GB"/>
              </w:rPr>
              <w:t>This article was taken from </w:t>
            </w:r>
            <w:hyperlink r:id="rId8" w:tgtFrame="_blank" w:history="1">
              <w:r w:rsidRPr="001834DB">
                <w:rPr>
                  <w:rStyle w:val="Hiperveza"/>
                  <w:rFonts w:ascii="Times New Roman" w:hAnsi="Times New Roman" w:cs="Times New Roman"/>
                  <w:sz w:val="20"/>
                  <w:szCs w:val="20"/>
                  <w:lang w:val="en-GB"/>
                </w:rPr>
                <w:t>https://www.cnbc.com/2020/03/13/coronavirus-could-weaken-climate-change-action-hit-clean-energy.html</w:t>
              </w:r>
            </w:hyperlink>
          </w:p>
          <w:p w:rsidR="001834DB" w:rsidRPr="00F54AB7" w:rsidRDefault="001834DB" w:rsidP="00F54AB7">
            <w:pPr>
              <w:rPr>
                <w:rFonts w:ascii="Times New Roman" w:hAnsi="Times New Roman" w:cs="Times New Roman"/>
                <w:sz w:val="24"/>
                <w:szCs w:val="24"/>
              </w:rPr>
            </w:pP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The coronavirus pandemic has stoked concerns of a global economic recession as it </w:t>
            </w:r>
            <w:hyperlink r:id="rId9" w:tgtFrame="_blank" w:history="1">
              <w:r w:rsidRPr="00F54AB7">
                <w:rPr>
                  <w:rStyle w:val="Hiperveza"/>
                  <w:rFonts w:ascii="Times New Roman" w:hAnsi="Times New Roman" w:cs="Times New Roman"/>
                  <w:sz w:val="24"/>
                  <w:szCs w:val="24"/>
                  <w:lang w:val="en-GB"/>
                </w:rPr>
                <w:t>spreads across the world</w:t>
              </w:r>
            </w:hyperlink>
            <w:r w:rsidRPr="00F54AB7">
              <w:rPr>
                <w:rFonts w:ascii="Times New Roman" w:hAnsi="Times New Roman" w:cs="Times New Roman"/>
                <w:sz w:val="24"/>
                <w:szCs w:val="24"/>
                <w:lang w:val="en-GB"/>
              </w:rPr>
              <w:t>, igniting one of the sharpest oil price plummets in the last 30 years and causing the </w:t>
            </w:r>
            <w:hyperlink r:id="rId10" w:tgtFrame="_blank" w:history="1">
              <w:r w:rsidRPr="00F54AB7">
                <w:rPr>
                  <w:rStyle w:val="Hiperveza"/>
                  <w:rFonts w:ascii="Times New Roman" w:hAnsi="Times New Roman" w:cs="Times New Roman"/>
                  <w:sz w:val="24"/>
                  <w:szCs w:val="24"/>
                  <w:lang w:val="en-GB"/>
                </w:rPr>
                <w:t>biggest stock plunge</w:t>
              </w:r>
            </w:hyperlink>
            <w:r w:rsidRPr="00F54AB7">
              <w:rPr>
                <w:rFonts w:ascii="Times New Roman" w:hAnsi="Times New Roman" w:cs="Times New Roman"/>
                <w:sz w:val="24"/>
                <w:szCs w:val="24"/>
                <w:lang w:val="en-GB"/>
              </w:rPr>
              <w:t> on Wall Street since the stock market crash in 1987.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While the crisis has led to a temporary decline in global carbon dioxide emissions, experts are warning it poses a serious threat to long-term climate change action by compromising global investments in clean energy and weakening industry environmental goals to reduce emissions.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The International Energy Agency, or IEA, has warned the virus outbreak will likely undermine clean energy investment and is urging governments to offer economic stimulus packages that invest in clean energy technologies.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“If the lesson learned is, let’s get back to the status quo ante, then [the virus] probably will slow down the energy transition,” author and climate activist Bill McKibben told CNBC.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“If the lesson learned is, you have to take the physical world and its risks seriously, it could make governments more likely to move fast — especially since interest rates in much of the world are now effectively zero,” he said.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 xml:space="preserve">Leading clean-energy analyst </w:t>
            </w:r>
            <w:proofErr w:type="spellStart"/>
            <w:r w:rsidRPr="00F54AB7">
              <w:rPr>
                <w:rFonts w:ascii="Times New Roman" w:hAnsi="Times New Roman" w:cs="Times New Roman"/>
                <w:sz w:val="24"/>
                <w:szCs w:val="24"/>
                <w:lang w:val="en-GB"/>
              </w:rPr>
              <w:t>BloombergNEF</w:t>
            </w:r>
            <w:proofErr w:type="spellEnd"/>
            <w:r w:rsidRPr="00F54AB7">
              <w:rPr>
                <w:rFonts w:ascii="Times New Roman" w:hAnsi="Times New Roman" w:cs="Times New Roman"/>
                <w:sz w:val="24"/>
                <w:szCs w:val="24"/>
                <w:lang w:val="en-GB"/>
              </w:rPr>
              <w:t xml:space="preserve"> has already cut its forecast for global solar demand this year as policymakers and corporations focus on short-term economic stimulus measures instead of long-term clean technology.</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 xml:space="preserve">“If the global economy crashes, emissions will drop short term as we produce fewer goods, but climate action will </w:t>
            </w:r>
            <w:proofErr w:type="spellStart"/>
            <w:r w:rsidRPr="00F54AB7">
              <w:rPr>
                <w:rFonts w:ascii="Times New Roman" w:hAnsi="Times New Roman" w:cs="Times New Roman"/>
                <w:sz w:val="24"/>
                <w:szCs w:val="24"/>
                <w:lang w:val="en-GB"/>
              </w:rPr>
              <w:t>slow</w:t>
            </w:r>
            <w:proofErr w:type="gramStart"/>
            <w:r w:rsidRPr="00F54AB7">
              <w:rPr>
                <w:rFonts w:ascii="Times New Roman" w:hAnsi="Times New Roman" w:cs="Times New Roman"/>
                <w:sz w:val="24"/>
                <w:szCs w:val="24"/>
                <w:lang w:val="en-GB"/>
              </w:rPr>
              <w:t>.“</w:t>
            </w:r>
            <w:proofErr w:type="gramEnd"/>
            <w:r w:rsidRPr="00F54AB7">
              <w:rPr>
                <w:rFonts w:ascii="Times New Roman" w:hAnsi="Times New Roman" w:cs="Times New Roman"/>
                <w:sz w:val="24"/>
                <w:szCs w:val="24"/>
                <w:lang w:val="en-GB"/>
              </w:rPr>
              <w:t>If</w:t>
            </w:r>
            <w:proofErr w:type="spellEnd"/>
            <w:r w:rsidRPr="00F54AB7">
              <w:rPr>
                <w:rFonts w:ascii="Times New Roman" w:hAnsi="Times New Roman" w:cs="Times New Roman"/>
                <w:sz w:val="24"/>
                <w:szCs w:val="24"/>
                <w:lang w:val="en-GB"/>
              </w:rPr>
              <w:t xml:space="preserve"> companies are hurting, they may delay or even cancel climate-friendly policies that require investments up front.” </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Airlines, for example, have seen a dramatic decline in air travel and emissions in the short term as the virus spreads.</w:t>
            </w:r>
          </w:p>
          <w:p w:rsidR="00F54AB7" w:rsidRPr="00F54AB7" w:rsidRDefault="00F54AB7" w:rsidP="00F54AB7">
            <w:pPr>
              <w:numPr>
                <w:ilvl w:val="0"/>
                <w:numId w:val="10"/>
              </w:numPr>
              <w:rPr>
                <w:rFonts w:ascii="Times New Roman" w:hAnsi="Times New Roman" w:cs="Times New Roman"/>
                <w:sz w:val="24"/>
                <w:szCs w:val="24"/>
              </w:rPr>
            </w:pPr>
            <w:r w:rsidRPr="00F54AB7">
              <w:rPr>
                <w:rFonts w:ascii="Times New Roman" w:hAnsi="Times New Roman" w:cs="Times New Roman"/>
                <w:sz w:val="24"/>
                <w:szCs w:val="24"/>
                <w:lang w:val="en-GB"/>
              </w:rPr>
              <w:t>While demand will likely bounce back after the worst of the pandemic is over and people return to flying, the industry has cited financial turmoil from the virus as a reason to weaken or delay environmental programs in place to reduce emissions. Aviation accounts for 2% to 3% of global carbon emissions.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numPr>
                <w:ilvl w:val="1"/>
                <w:numId w:val="11"/>
              </w:numPr>
              <w:rPr>
                <w:rFonts w:ascii="Times New Roman" w:hAnsi="Times New Roman" w:cs="Times New Roman"/>
                <w:sz w:val="24"/>
                <w:szCs w:val="24"/>
              </w:rPr>
            </w:pPr>
            <w:r w:rsidRPr="00F54AB7">
              <w:rPr>
                <w:rFonts w:ascii="Times New Roman" w:hAnsi="Times New Roman" w:cs="Times New Roman"/>
                <w:sz w:val="24"/>
                <w:szCs w:val="24"/>
                <w:lang w:val="en-GB"/>
              </w:rPr>
              <w:t>Check the meaning of the following words in an online dictionary (give the translation in Croatian, and, if possible an explanation in English):</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 xml:space="preserve">To weaken – </w:t>
            </w:r>
            <w:proofErr w:type="spellStart"/>
            <w:r w:rsidRPr="00F54AB7">
              <w:rPr>
                <w:rFonts w:ascii="Times New Roman" w:hAnsi="Times New Roman" w:cs="Times New Roman"/>
                <w:sz w:val="24"/>
                <w:szCs w:val="24"/>
                <w:lang w:val="en-GB"/>
              </w:rPr>
              <w:t>oslabiti</w:t>
            </w:r>
            <w:proofErr w:type="spellEnd"/>
            <w:r w:rsidRPr="00F54AB7">
              <w:rPr>
                <w:rFonts w:ascii="Times New Roman" w:hAnsi="Times New Roman" w:cs="Times New Roman"/>
                <w:sz w:val="24"/>
                <w:szCs w:val="24"/>
                <w:lang w:val="en-GB"/>
              </w:rPr>
              <w:t>; to make something less strong</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 researcher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pandemic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to stoke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lastRenderedPageBreak/>
              <w:t> concern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 recession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to ignite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to plummet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plunge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stock market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decline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to undermine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to urge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stimulus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que ante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interest rate –</w:t>
            </w:r>
          </w:p>
          <w:p w:rsidR="00F54AB7" w:rsidRPr="00F54AB7" w:rsidRDefault="00F54AB7" w:rsidP="00F54AB7">
            <w:pPr>
              <w:numPr>
                <w:ilvl w:val="0"/>
                <w:numId w:val="12"/>
              </w:numPr>
              <w:rPr>
                <w:rFonts w:ascii="Times New Roman" w:hAnsi="Times New Roman" w:cs="Times New Roman"/>
                <w:sz w:val="24"/>
                <w:szCs w:val="24"/>
              </w:rPr>
            </w:pPr>
            <w:r w:rsidRPr="00F54AB7">
              <w:rPr>
                <w:rFonts w:ascii="Times New Roman" w:hAnsi="Times New Roman" w:cs="Times New Roman"/>
                <w:sz w:val="24"/>
                <w:szCs w:val="24"/>
                <w:lang w:val="en-GB"/>
              </w:rPr>
              <w:t>turmoil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Please, read the article and answer the following questions:</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1.    What are the short-term benefits of the Corona virus outbreak?</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rPr>
                <w:rFonts w:ascii="Times New Roman" w:hAnsi="Times New Roman" w:cs="Times New Roman"/>
                <w:sz w:val="24"/>
                <w:szCs w:val="24"/>
              </w:rPr>
            </w:pPr>
            <w:r>
              <w:rPr>
                <w:rFonts w:ascii="Times New Roman" w:hAnsi="Times New Roman" w:cs="Times New Roman"/>
                <w:sz w:val="24"/>
                <w:szCs w:val="24"/>
                <w:lang w:val="en-GB"/>
              </w:rPr>
              <w:t>2</w:t>
            </w:r>
            <w:r w:rsidRPr="00F54AB7">
              <w:rPr>
                <w:rFonts w:ascii="Times New Roman" w:hAnsi="Times New Roman" w:cs="Times New Roman"/>
                <w:sz w:val="24"/>
                <w:szCs w:val="24"/>
                <w:lang w:val="en-GB"/>
              </w:rPr>
              <w:t>.   What is the possible positive effect?</w:t>
            </w:r>
            <w:r>
              <w:rPr>
                <w:rFonts w:ascii="Times New Roman" w:hAnsi="Times New Roman" w:cs="Times New Roman"/>
                <w:sz w:val="24"/>
                <w:szCs w:val="24"/>
              </w:rPr>
              <w:br/>
            </w:r>
          </w:p>
          <w:p w:rsidR="00F54AB7" w:rsidRPr="00F54AB7" w:rsidRDefault="00F54AB7" w:rsidP="00F54AB7">
            <w:pPr>
              <w:numPr>
                <w:ilvl w:val="1"/>
                <w:numId w:val="13"/>
              </w:numPr>
              <w:rPr>
                <w:rFonts w:ascii="Times New Roman" w:hAnsi="Times New Roman" w:cs="Times New Roman"/>
                <w:sz w:val="24"/>
                <w:szCs w:val="24"/>
              </w:rPr>
            </w:pPr>
            <w:r w:rsidRPr="00F54AB7">
              <w:rPr>
                <w:rFonts w:ascii="Times New Roman" w:hAnsi="Times New Roman" w:cs="Times New Roman"/>
                <w:sz w:val="24"/>
                <w:szCs w:val="24"/>
                <w:lang w:val="en-GB"/>
              </w:rPr>
              <w:t>What is the possible negative effect?</w:t>
            </w:r>
            <w:r w:rsidRPr="00F54AB7">
              <w:rPr>
                <w:rFonts w:ascii="Times New Roman" w:hAnsi="Times New Roman" w:cs="Times New Roman"/>
                <w:sz w:val="24"/>
                <w:szCs w:val="24"/>
              </w:rPr>
              <w:br/>
            </w:r>
            <w:r w:rsidRPr="00F54AB7">
              <w:rPr>
                <w:rFonts w:ascii="Times New Roman" w:hAnsi="Times New Roman" w:cs="Times New Roman"/>
                <w:sz w:val="24"/>
                <w:szCs w:val="24"/>
                <w:lang w:val="en-GB"/>
              </w:rPr>
              <w:t> </w:t>
            </w:r>
          </w:p>
          <w:p w:rsidR="00F54AB7" w:rsidRPr="00F54AB7" w:rsidRDefault="00F54AB7" w:rsidP="00F54AB7">
            <w:pPr>
              <w:numPr>
                <w:ilvl w:val="1"/>
                <w:numId w:val="13"/>
              </w:numPr>
              <w:rPr>
                <w:rFonts w:ascii="Times New Roman" w:hAnsi="Times New Roman" w:cs="Times New Roman"/>
                <w:sz w:val="24"/>
                <w:szCs w:val="24"/>
              </w:rPr>
            </w:pPr>
            <w:r w:rsidRPr="00F54AB7">
              <w:rPr>
                <w:rFonts w:ascii="Times New Roman" w:hAnsi="Times New Roman" w:cs="Times New Roman"/>
                <w:sz w:val="24"/>
                <w:szCs w:val="24"/>
                <w:lang w:val="en-GB"/>
              </w:rPr>
              <w:t>What happened to the price of oil?</w:t>
            </w:r>
            <w:r>
              <w:rPr>
                <w:rFonts w:ascii="Times New Roman" w:hAnsi="Times New Roman" w:cs="Times New Roman"/>
                <w:sz w:val="24"/>
                <w:szCs w:val="24"/>
              </w:rPr>
              <w:br/>
            </w:r>
          </w:p>
          <w:p w:rsidR="00F54AB7" w:rsidRPr="00F54AB7" w:rsidRDefault="00F54AB7" w:rsidP="00F54AB7">
            <w:pPr>
              <w:numPr>
                <w:ilvl w:val="1"/>
                <w:numId w:val="13"/>
              </w:numPr>
              <w:rPr>
                <w:rFonts w:ascii="Times New Roman" w:hAnsi="Times New Roman" w:cs="Times New Roman"/>
                <w:sz w:val="24"/>
                <w:szCs w:val="24"/>
              </w:rPr>
            </w:pPr>
            <w:r w:rsidRPr="00F54AB7">
              <w:rPr>
                <w:rFonts w:ascii="Times New Roman" w:hAnsi="Times New Roman" w:cs="Times New Roman"/>
                <w:sz w:val="24"/>
                <w:szCs w:val="24"/>
                <w:lang w:val="en-GB"/>
              </w:rPr>
              <w:t>What do the experts warn about?</w:t>
            </w:r>
            <w:r>
              <w:rPr>
                <w:rFonts w:ascii="Times New Roman" w:hAnsi="Times New Roman" w:cs="Times New Roman"/>
                <w:sz w:val="24"/>
                <w:szCs w:val="24"/>
              </w:rPr>
              <w:br/>
            </w:r>
          </w:p>
          <w:p w:rsidR="00F54AB7" w:rsidRPr="00F54AB7" w:rsidRDefault="00F54AB7" w:rsidP="00F54AB7">
            <w:pPr>
              <w:numPr>
                <w:ilvl w:val="1"/>
                <w:numId w:val="13"/>
              </w:numPr>
              <w:rPr>
                <w:rFonts w:ascii="Times New Roman" w:hAnsi="Times New Roman" w:cs="Times New Roman"/>
                <w:sz w:val="24"/>
                <w:szCs w:val="24"/>
              </w:rPr>
            </w:pPr>
            <w:r w:rsidRPr="00F54AB7">
              <w:rPr>
                <w:rFonts w:ascii="Times New Roman" w:hAnsi="Times New Roman" w:cs="Times New Roman"/>
                <w:sz w:val="24"/>
                <w:szCs w:val="24"/>
                <w:lang w:val="en-GB"/>
              </w:rPr>
              <w:t>What does the IEA say about the outbreak?</w:t>
            </w:r>
            <w:r>
              <w:rPr>
                <w:rFonts w:ascii="Times New Roman" w:hAnsi="Times New Roman" w:cs="Times New Roman"/>
                <w:sz w:val="24"/>
                <w:szCs w:val="24"/>
              </w:rPr>
              <w:br/>
            </w:r>
          </w:p>
          <w:p w:rsidR="00F54AB7" w:rsidRPr="00F54AB7" w:rsidRDefault="00F54AB7" w:rsidP="00F54AB7">
            <w:pPr>
              <w:numPr>
                <w:ilvl w:val="1"/>
                <w:numId w:val="13"/>
              </w:numPr>
              <w:rPr>
                <w:rFonts w:ascii="Times New Roman" w:hAnsi="Times New Roman" w:cs="Times New Roman"/>
                <w:sz w:val="24"/>
                <w:szCs w:val="24"/>
              </w:rPr>
            </w:pPr>
            <w:r w:rsidRPr="00F54AB7">
              <w:rPr>
                <w:rFonts w:ascii="Times New Roman" w:hAnsi="Times New Roman" w:cs="Times New Roman"/>
                <w:sz w:val="24"/>
                <w:szCs w:val="24"/>
                <w:lang w:val="en-GB"/>
              </w:rPr>
              <w:t>What has happened to air travel?</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xml:space="preserve">Make a mind map about the corona virus and send me a photo or do it online using </w:t>
            </w:r>
            <w:proofErr w:type="spellStart"/>
            <w:r w:rsidRPr="00F54AB7">
              <w:rPr>
                <w:rFonts w:ascii="Times New Roman" w:hAnsi="Times New Roman" w:cs="Times New Roman"/>
                <w:sz w:val="24"/>
                <w:szCs w:val="24"/>
                <w:lang w:val="en-GB"/>
              </w:rPr>
              <w:t>Popplet</w:t>
            </w:r>
            <w:proofErr w:type="spellEnd"/>
            <w:r w:rsidRPr="00F54AB7">
              <w:rPr>
                <w:rFonts w:ascii="Times New Roman" w:hAnsi="Times New Roman" w:cs="Times New Roman"/>
                <w:sz w:val="24"/>
                <w:szCs w:val="24"/>
                <w:lang w:val="en-GB"/>
              </w:rPr>
              <w:t>.</w:t>
            </w:r>
          </w:p>
          <w:p w:rsidR="00F54AB7" w:rsidRP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 </w:t>
            </w:r>
          </w:p>
          <w:p w:rsidR="00F54AB7" w:rsidRDefault="00F54AB7" w:rsidP="00F54AB7">
            <w:pPr>
              <w:rPr>
                <w:rFonts w:ascii="Times New Roman" w:hAnsi="Times New Roman" w:cs="Times New Roman"/>
                <w:sz w:val="24"/>
                <w:szCs w:val="24"/>
              </w:rPr>
            </w:pPr>
            <w:r w:rsidRPr="00F54AB7">
              <w:rPr>
                <w:rFonts w:ascii="Times New Roman" w:hAnsi="Times New Roman" w:cs="Times New Roman"/>
                <w:sz w:val="24"/>
                <w:szCs w:val="24"/>
                <w:lang w:val="en-GB"/>
              </w:rPr>
              <w:t>Send me your answers to the questions and the mind maps to my e-mail address </w:t>
            </w:r>
            <w:hyperlink r:id="rId11" w:tgtFrame="_blank" w:history="1">
              <w:r w:rsidRPr="00F54AB7">
                <w:rPr>
                  <w:rStyle w:val="Hiperveza"/>
                  <w:rFonts w:ascii="Times New Roman" w:hAnsi="Times New Roman" w:cs="Times New Roman"/>
                  <w:sz w:val="24"/>
                  <w:szCs w:val="24"/>
                  <w:lang w:val="en-GB"/>
                </w:rPr>
                <w:t>vlahovicandreja@gmail.com</w:t>
              </w:r>
            </w:hyperlink>
          </w:p>
          <w:p w:rsidR="0062378B" w:rsidRDefault="0062378B" w:rsidP="00F54AB7">
            <w:pPr>
              <w:rPr>
                <w:rFonts w:ascii="Times New Roman" w:hAnsi="Times New Roman" w:cs="Times New Roman"/>
                <w:sz w:val="24"/>
                <w:szCs w:val="24"/>
              </w:rPr>
            </w:pPr>
          </w:p>
          <w:p w:rsidR="0062378B" w:rsidRDefault="0062378B" w:rsidP="00F54AB7">
            <w:pPr>
              <w:rPr>
                <w:rFonts w:ascii="Times New Roman" w:hAnsi="Times New Roman" w:cs="Times New Roman"/>
                <w:sz w:val="24"/>
                <w:szCs w:val="24"/>
              </w:rPr>
            </w:pPr>
            <w:r>
              <w:rPr>
                <w:rFonts w:ascii="Times New Roman" w:hAnsi="Times New Roman" w:cs="Times New Roman"/>
                <w:sz w:val="24"/>
                <w:szCs w:val="24"/>
              </w:rPr>
              <w:t>Za</w:t>
            </w:r>
            <w:r w:rsidR="00B04687">
              <w:rPr>
                <w:rFonts w:ascii="Times New Roman" w:hAnsi="Times New Roman" w:cs="Times New Roman"/>
                <w:sz w:val="24"/>
                <w:szCs w:val="24"/>
              </w:rPr>
              <w:t>datak za učenike s prilagodbom:</w:t>
            </w:r>
          </w:p>
          <w:p w:rsidR="001834DB" w:rsidRDefault="00B04687" w:rsidP="00F54AB7">
            <w:pPr>
              <w:rPr>
                <w:rFonts w:ascii="Times New Roman" w:hAnsi="Times New Roman" w:cs="Times New Roman"/>
                <w:sz w:val="24"/>
                <w:szCs w:val="24"/>
              </w:rPr>
            </w:pPr>
            <w:r>
              <w:rPr>
                <w:rFonts w:ascii="Times New Roman" w:hAnsi="Times New Roman" w:cs="Times New Roman"/>
                <w:sz w:val="24"/>
                <w:szCs w:val="24"/>
              </w:rPr>
              <w:t>Napiši desetak rečenica o sebi</w:t>
            </w:r>
            <w:r w:rsidR="0062378B" w:rsidRPr="0062378B">
              <w:rPr>
                <w:rFonts w:ascii="Times New Roman" w:hAnsi="Times New Roman" w:cs="Times New Roman"/>
                <w:sz w:val="24"/>
                <w:szCs w:val="24"/>
              </w:rPr>
              <w:t xml:space="preserve"> te  opiši svoj dan.</w:t>
            </w:r>
          </w:p>
          <w:p w:rsidR="004B1075" w:rsidRPr="004B1075" w:rsidRDefault="004B1075" w:rsidP="001834DB">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lastRenderedPageBreak/>
              <w:t>Matematika</w:t>
            </w:r>
          </w:p>
        </w:tc>
        <w:tc>
          <w:tcPr>
            <w:tcW w:w="7507" w:type="dxa"/>
          </w:tcPr>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b/>
                <w:bCs/>
                <w:sz w:val="24"/>
                <w:szCs w:val="24"/>
              </w:rPr>
              <w:t>16.- 19.2020. Zadaci za ponavljanje cjeline  - Realni brojevi</w:t>
            </w:r>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Riješiti zadatke od 50. do 71.</w:t>
            </w:r>
            <w:r>
              <w:rPr>
                <w:rFonts w:ascii="Times New Roman" w:hAnsi="Times New Roman" w:cs="Times New Roman"/>
                <w:sz w:val="24"/>
                <w:szCs w:val="24"/>
              </w:rPr>
              <w:t xml:space="preserve"> </w:t>
            </w:r>
            <w:r w:rsidRPr="003429BA">
              <w:rPr>
                <w:rFonts w:ascii="Times New Roman" w:hAnsi="Times New Roman" w:cs="Times New Roman"/>
                <w:sz w:val="24"/>
                <w:szCs w:val="24"/>
              </w:rPr>
              <w:t>na strani</w:t>
            </w:r>
            <w:r>
              <w:rPr>
                <w:rFonts w:ascii="Times New Roman" w:hAnsi="Times New Roman" w:cs="Times New Roman"/>
                <w:sz w:val="24"/>
                <w:szCs w:val="24"/>
              </w:rPr>
              <w:t>ci</w:t>
            </w:r>
            <w:r w:rsidRPr="003429BA">
              <w:rPr>
                <w:rFonts w:ascii="Times New Roman" w:hAnsi="Times New Roman" w:cs="Times New Roman"/>
                <w:sz w:val="24"/>
                <w:szCs w:val="24"/>
              </w:rPr>
              <w:t xml:space="preserve"> 28. </w:t>
            </w:r>
          </w:p>
          <w:p w:rsidR="003429BA" w:rsidRPr="003429BA" w:rsidRDefault="003429BA" w:rsidP="003429BA">
            <w:pPr>
              <w:rPr>
                <w:rFonts w:ascii="Times New Roman" w:hAnsi="Times New Roman" w:cs="Times New Roman"/>
                <w:sz w:val="24"/>
                <w:szCs w:val="24"/>
              </w:rPr>
            </w:pPr>
            <w:r>
              <w:rPr>
                <w:rFonts w:ascii="Times New Roman" w:hAnsi="Times New Roman" w:cs="Times New Roman"/>
                <w:sz w:val="24"/>
                <w:szCs w:val="24"/>
              </w:rPr>
              <w:t>Linkovi na kojima mož</w:t>
            </w:r>
            <w:r w:rsidRPr="003429BA">
              <w:rPr>
                <w:rFonts w:ascii="Times New Roman" w:hAnsi="Times New Roman" w:cs="Times New Roman"/>
                <w:sz w:val="24"/>
                <w:szCs w:val="24"/>
              </w:rPr>
              <w:t>ete pronaći dodatna objašnjenja: </w:t>
            </w:r>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(1) </w:t>
            </w:r>
            <w:r w:rsidRPr="003429BA">
              <w:rPr>
                <w:rFonts w:ascii="Times New Roman" w:hAnsi="Times New Roman" w:cs="Times New Roman"/>
                <w:b/>
                <w:bCs/>
                <w:sz w:val="24"/>
                <w:szCs w:val="24"/>
              </w:rPr>
              <w:t>Realni brojevi</w:t>
            </w:r>
            <w:r w:rsidRPr="003429BA">
              <w:rPr>
                <w:rFonts w:ascii="Times New Roman" w:hAnsi="Times New Roman" w:cs="Times New Roman"/>
                <w:sz w:val="24"/>
                <w:szCs w:val="24"/>
              </w:rPr>
              <w:t> </w:t>
            </w:r>
            <w:hyperlink r:id="rId12" w:tgtFrame="_blank" w:history="1">
              <w:r w:rsidRPr="003429BA">
                <w:rPr>
                  <w:rStyle w:val="Hiperveza"/>
                  <w:rFonts w:ascii="Times New Roman" w:hAnsi="Times New Roman" w:cs="Times New Roman"/>
                  <w:sz w:val="24"/>
                  <w:szCs w:val="24"/>
                </w:rPr>
                <w:t>http://www.eduvizija.hr/portal/?q=sadrzaj/matematika-za-8-razred-pregled-lekcija</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(2) </w:t>
            </w:r>
            <w:hyperlink r:id="rId13" w:tgtFrame="_blank" w:history="1">
              <w:r w:rsidRPr="003429BA">
                <w:rPr>
                  <w:rStyle w:val="Hiperveza"/>
                  <w:rFonts w:ascii="Times New Roman" w:hAnsi="Times New Roman" w:cs="Times New Roman"/>
                  <w:b/>
                  <w:bCs/>
                  <w:sz w:val="24"/>
                  <w:szCs w:val="24"/>
                </w:rPr>
                <w:t>http://www.antonija-horvatek.from.hr/8-razred-matematika.htm</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b/>
                <w:bCs/>
                <w:sz w:val="24"/>
                <w:szCs w:val="24"/>
              </w:rPr>
              <w:t>(3)</w:t>
            </w:r>
            <w:hyperlink r:id="rId14" w:tgtFrame="_blank" w:history="1">
              <w:r w:rsidRPr="003429BA">
                <w:rPr>
                  <w:rStyle w:val="Hiperveza"/>
                  <w:rFonts w:ascii="Times New Roman" w:hAnsi="Times New Roman" w:cs="Times New Roman"/>
                  <w:b/>
                  <w:bCs/>
                  <w:sz w:val="24"/>
                  <w:szCs w:val="24"/>
                </w:rPr>
                <w:t> https://www.tonimilun.hr/predmeti/matematika/</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(3.1.)</w:t>
            </w:r>
            <w:r w:rsidRPr="003429BA">
              <w:rPr>
                <w:rFonts w:ascii="Times New Roman" w:hAnsi="Times New Roman" w:cs="Times New Roman"/>
                <w:b/>
                <w:bCs/>
                <w:sz w:val="24"/>
                <w:szCs w:val="24"/>
              </w:rPr>
              <w:t> Grafovi funkcija:  </w:t>
            </w:r>
            <w:hyperlink r:id="rId15" w:tgtFrame="_blank" w:history="1">
              <w:r w:rsidRPr="003429BA">
                <w:rPr>
                  <w:rStyle w:val="Hiperveza"/>
                  <w:rFonts w:ascii="Times New Roman" w:hAnsi="Times New Roman" w:cs="Times New Roman"/>
                  <w:b/>
                  <w:bCs/>
                  <w:sz w:val="24"/>
                  <w:szCs w:val="24"/>
                </w:rPr>
                <w:t>https://www.tonimilun.hr/gradivo/grafovi-funkcija-yx2-i-ykorijenx/</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(3.2.) </w:t>
            </w:r>
            <w:r w:rsidRPr="003429BA">
              <w:rPr>
                <w:rFonts w:ascii="Times New Roman" w:hAnsi="Times New Roman" w:cs="Times New Roman"/>
                <w:b/>
                <w:bCs/>
                <w:sz w:val="24"/>
                <w:szCs w:val="24"/>
              </w:rPr>
              <w:t>Koordinatni sustav</w:t>
            </w:r>
            <w:r w:rsidRPr="003429BA">
              <w:rPr>
                <w:rFonts w:ascii="Times New Roman" w:hAnsi="Times New Roman" w:cs="Times New Roman"/>
                <w:sz w:val="24"/>
                <w:szCs w:val="24"/>
              </w:rPr>
              <w:t>: </w:t>
            </w:r>
            <w:hyperlink r:id="rId16" w:tgtFrame="_blank" w:history="1">
              <w:r w:rsidRPr="003429BA">
                <w:rPr>
                  <w:rStyle w:val="Hiperveza"/>
                  <w:rFonts w:ascii="Times New Roman" w:hAnsi="Times New Roman" w:cs="Times New Roman"/>
                  <w:sz w:val="24"/>
                  <w:szCs w:val="24"/>
                </w:rPr>
                <w:t>https://www.tonimilun.hr/gradivo/koordinatni-sustav/</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lastRenderedPageBreak/>
              <w:t>(3.3.)</w:t>
            </w:r>
            <w:r w:rsidRPr="003429BA">
              <w:rPr>
                <w:rFonts w:ascii="Times New Roman" w:hAnsi="Times New Roman" w:cs="Times New Roman"/>
                <w:b/>
                <w:bCs/>
                <w:sz w:val="24"/>
                <w:szCs w:val="24"/>
              </w:rPr>
              <w:t> Realni brojevi</w:t>
            </w:r>
            <w:r w:rsidRPr="003429BA">
              <w:rPr>
                <w:rFonts w:ascii="Times New Roman" w:hAnsi="Times New Roman" w:cs="Times New Roman"/>
                <w:sz w:val="24"/>
                <w:szCs w:val="24"/>
              </w:rPr>
              <w:t> </w:t>
            </w:r>
            <w:hyperlink r:id="rId17" w:tgtFrame="_blank" w:history="1">
              <w:r w:rsidRPr="003429BA">
                <w:rPr>
                  <w:rStyle w:val="Hiperveza"/>
                  <w:rFonts w:ascii="Times New Roman" w:hAnsi="Times New Roman" w:cs="Times New Roman"/>
                  <w:sz w:val="24"/>
                  <w:szCs w:val="24"/>
                </w:rPr>
                <w:t>https://www.tonimilun.hr/video/realni-brojevi-maxtv-r8l16/</w:t>
              </w:r>
            </w:hyperlink>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(3.4.) </w:t>
            </w:r>
            <w:r w:rsidRPr="003429BA">
              <w:rPr>
                <w:rFonts w:ascii="Times New Roman" w:hAnsi="Times New Roman" w:cs="Times New Roman"/>
                <w:b/>
                <w:bCs/>
                <w:sz w:val="24"/>
                <w:szCs w:val="24"/>
              </w:rPr>
              <w:t>Priprema za ispit</w:t>
            </w:r>
            <w:r w:rsidRPr="003429BA">
              <w:rPr>
                <w:rFonts w:ascii="Times New Roman" w:hAnsi="Times New Roman" w:cs="Times New Roman"/>
                <w:sz w:val="24"/>
                <w:szCs w:val="24"/>
              </w:rPr>
              <w:t> </w:t>
            </w:r>
            <w:hyperlink r:id="rId18" w:tgtFrame="_blank" w:history="1">
              <w:r w:rsidRPr="003429BA">
                <w:rPr>
                  <w:rStyle w:val="Hiperveza"/>
                  <w:rFonts w:ascii="Times New Roman" w:hAnsi="Times New Roman" w:cs="Times New Roman"/>
                  <w:sz w:val="24"/>
                  <w:szCs w:val="24"/>
                </w:rPr>
                <w:t>https://www.tonimilun.hr/gradivo/priprema-za-treci-ispit-znanja-realni-brojevi/</w:t>
              </w:r>
            </w:hyperlink>
          </w:p>
          <w:p w:rsidR="003429BA" w:rsidRPr="003429BA" w:rsidRDefault="003429BA" w:rsidP="003429BA">
            <w:pPr>
              <w:rPr>
                <w:rFonts w:ascii="Times New Roman" w:hAnsi="Times New Roman" w:cs="Times New Roman"/>
                <w:sz w:val="24"/>
                <w:szCs w:val="24"/>
              </w:rPr>
            </w:pPr>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b/>
                <w:bCs/>
                <w:sz w:val="24"/>
                <w:szCs w:val="24"/>
              </w:rPr>
              <w:t>20.3.2020. Priprema za ispit znanja</w:t>
            </w:r>
          </w:p>
          <w:p w:rsidR="003429BA" w:rsidRPr="003429BA" w:rsidRDefault="003429BA" w:rsidP="003429BA">
            <w:pPr>
              <w:rPr>
                <w:rFonts w:ascii="Times New Roman" w:hAnsi="Times New Roman" w:cs="Times New Roman"/>
                <w:sz w:val="24"/>
                <w:szCs w:val="24"/>
              </w:rPr>
            </w:pPr>
            <w:r w:rsidRPr="003429BA">
              <w:rPr>
                <w:rFonts w:ascii="Times New Roman" w:hAnsi="Times New Roman" w:cs="Times New Roman"/>
                <w:sz w:val="24"/>
                <w:szCs w:val="24"/>
              </w:rPr>
              <w:t>Na str</w:t>
            </w:r>
            <w:r>
              <w:rPr>
                <w:rFonts w:ascii="Times New Roman" w:hAnsi="Times New Roman" w:cs="Times New Roman"/>
                <w:sz w:val="24"/>
                <w:szCs w:val="24"/>
              </w:rPr>
              <w:t>. 31. riješiti zadatke od 1</w:t>
            </w:r>
            <w:r w:rsidR="00B04687">
              <w:rPr>
                <w:rFonts w:ascii="Times New Roman" w:hAnsi="Times New Roman" w:cs="Times New Roman"/>
                <w:sz w:val="24"/>
                <w:szCs w:val="24"/>
              </w:rPr>
              <w:t>.</w:t>
            </w:r>
            <w:r>
              <w:rPr>
                <w:rFonts w:ascii="Times New Roman" w:hAnsi="Times New Roman" w:cs="Times New Roman"/>
                <w:sz w:val="24"/>
                <w:szCs w:val="24"/>
              </w:rPr>
              <w:t xml:space="preserve"> do </w:t>
            </w:r>
            <w:r w:rsidRPr="003429BA">
              <w:rPr>
                <w:rFonts w:ascii="Times New Roman" w:hAnsi="Times New Roman" w:cs="Times New Roman"/>
                <w:sz w:val="24"/>
                <w:szCs w:val="24"/>
              </w:rPr>
              <w:t>11</w:t>
            </w:r>
            <w:r w:rsidR="00B04687">
              <w:rPr>
                <w:rFonts w:ascii="Times New Roman" w:hAnsi="Times New Roman" w:cs="Times New Roman"/>
                <w:sz w:val="24"/>
                <w:szCs w:val="24"/>
              </w:rPr>
              <w:t>.</w:t>
            </w:r>
            <w:r w:rsidRPr="003429BA">
              <w:rPr>
                <w:rFonts w:ascii="Times New Roman" w:hAnsi="Times New Roman" w:cs="Times New Roman"/>
                <w:sz w:val="24"/>
                <w:szCs w:val="24"/>
              </w:rPr>
              <w:t xml:space="preserve"> u 45</w:t>
            </w:r>
            <w:r>
              <w:rPr>
                <w:rFonts w:ascii="Times New Roman" w:hAnsi="Times New Roman" w:cs="Times New Roman"/>
                <w:sz w:val="24"/>
                <w:szCs w:val="24"/>
              </w:rPr>
              <w:t xml:space="preserve"> </w:t>
            </w:r>
            <w:r w:rsidRPr="003429BA">
              <w:rPr>
                <w:rFonts w:ascii="Times New Roman" w:hAnsi="Times New Roman" w:cs="Times New Roman"/>
                <w:sz w:val="24"/>
                <w:szCs w:val="24"/>
              </w:rPr>
              <w:t>minuta. Provjer</w:t>
            </w:r>
            <w:r>
              <w:rPr>
                <w:rFonts w:ascii="Times New Roman" w:hAnsi="Times New Roman" w:cs="Times New Roman"/>
                <w:sz w:val="24"/>
                <w:szCs w:val="24"/>
              </w:rPr>
              <w:t>i</w:t>
            </w:r>
            <w:r w:rsidRPr="003429BA">
              <w:rPr>
                <w:rFonts w:ascii="Times New Roman" w:hAnsi="Times New Roman" w:cs="Times New Roman"/>
                <w:sz w:val="24"/>
                <w:szCs w:val="24"/>
              </w:rPr>
              <w:t>ti rješenja i sami oc</w:t>
            </w:r>
            <w:r>
              <w:rPr>
                <w:rFonts w:ascii="Times New Roman" w:hAnsi="Times New Roman" w:cs="Times New Roman"/>
                <w:sz w:val="24"/>
                <w:szCs w:val="24"/>
              </w:rPr>
              <w:t>i</w:t>
            </w:r>
            <w:r w:rsidRPr="003429BA">
              <w:rPr>
                <w:rFonts w:ascii="Times New Roman" w:hAnsi="Times New Roman" w:cs="Times New Roman"/>
                <w:sz w:val="24"/>
                <w:szCs w:val="24"/>
              </w:rPr>
              <w:t>jenite svoje znanje te mi u petak do ponoći pošaljite na mail (</w:t>
            </w:r>
            <w:hyperlink r:id="rId19" w:tgtFrame="_blank" w:history="1">
              <w:r w:rsidRPr="003429BA">
                <w:rPr>
                  <w:rStyle w:val="Hiperveza"/>
                  <w:rFonts w:ascii="Times New Roman" w:hAnsi="Times New Roman" w:cs="Times New Roman"/>
                  <w:sz w:val="24"/>
                  <w:szCs w:val="24"/>
                </w:rPr>
                <w:t>andreja.halavuk@gmail.com</w:t>
              </w:r>
            </w:hyperlink>
            <w:r w:rsidRPr="003429BA">
              <w:rPr>
                <w:rFonts w:ascii="Times New Roman" w:hAnsi="Times New Roman" w:cs="Times New Roman"/>
                <w:sz w:val="24"/>
                <w:szCs w:val="24"/>
              </w:rPr>
              <w:t>) kojom ocjenom ste ocijenili svoje znanje iz cjeline Realnih brojeva. </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lastRenderedPageBreak/>
              <w:t>Biologija</w:t>
            </w:r>
          </w:p>
        </w:tc>
        <w:tc>
          <w:tcPr>
            <w:tcW w:w="7507" w:type="dxa"/>
          </w:tcPr>
          <w:p w:rsidR="00816740" w:rsidRPr="00816740" w:rsidRDefault="00816740" w:rsidP="00816740">
            <w:pPr>
              <w:rPr>
                <w:rFonts w:ascii="Times New Roman" w:hAnsi="Times New Roman" w:cs="Times New Roman"/>
                <w:sz w:val="24"/>
                <w:szCs w:val="24"/>
              </w:rPr>
            </w:pPr>
            <w:r w:rsidRPr="00A63E15">
              <w:rPr>
                <w:rFonts w:ascii="Times New Roman" w:hAnsi="Times New Roman" w:cs="Times New Roman"/>
                <w:b/>
                <w:sz w:val="24"/>
                <w:szCs w:val="24"/>
              </w:rPr>
              <w:t>Hormoni mijenjaju naše ponašanje i doživljaj svijeta</w:t>
            </w:r>
            <w:r w:rsidRPr="00816740">
              <w:rPr>
                <w:rFonts w:ascii="Times New Roman" w:hAnsi="Times New Roman" w:cs="Times New Roman"/>
                <w:sz w:val="24"/>
                <w:szCs w:val="24"/>
              </w:rPr>
              <w:t>, 1. dio</w:t>
            </w:r>
          </w:p>
          <w:p w:rsid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Pročitati u udžbeniku 107-108. str., zapisati što su hormoni, koja je njihova uloga, razlike između žlijezda s unutarnjim i vanjskim izlučivanjem te precrtati  sl. 3. 56. iz udžbenika. Na crtežu označiti položaj pojedinih endokrinih žlijezda.</w:t>
            </w:r>
          </w:p>
          <w:p w:rsidR="00816740" w:rsidRDefault="00816740" w:rsidP="00816740">
            <w:pPr>
              <w:rPr>
                <w:rFonts w:ascii="Times New Roman" w:hAnsi="Times New Roman" w:cs="Times New Roman"/>
                <w:sz w:val="24"/>
                <w:szCs w:val="24"/>
              </w:rPr>
            </w:pPr>
          </w:p>
          <w:p w:rsidR="00816740" w:rsidRPr="00A63E15" w:rsidRDefault="00816740" w:rsidP="00816740">
            <w:pPr>
              <w:rPr>
                <w:rFonts w:ascii="Times New Roman" w:hAnsi="Times New Roman" w:cs="Times New Roman"/>
                <w:b/>
                <w:sz w:val="24"/>
                <w:szCs w:val="24"/>
              </w:rPr>
            </w:pPr>
            <w:r w:rsidRPr="00A63E15">
              <w:rPr>
                <w:rFonts w:ascii="Times New Roman" w:hAnsi="Times New Roman" w:cs="Times New Roman"/>
                <w:b/>
                <w:sz w:val="24"/>
                <w:szCs w:val="24"/>
              </w:rPr>
              <w:t>Hormoni i njihovo djelovanje</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Proučiti tekst u udžbeniku 109.-111. str. Zapisati mehanizam djelovanja povratne sprege- analizirati sliku 3.57.</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Zapisati najvažnije hormone koje luče pojedine žlijezde i kako se poremećaj u radu žlijezde manifestira na zdravlje</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Zapisati o hormonima u biljnom i životinjskom svijetu.</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Kemija</w:t>
            </w:r>
          </w:p>
        </w:tc>
        <w:tc>
          <w:tcPr>
            <w:tcW w:w="7507" w:type="dxa"/>
          </w:tcPr>
          <w:p w:rsidR="00816740" w:rsidRPr="00A63E15" w:rsidRDefault="00816740" w:rsidP="00816740">
            <w:pPr>
              <w:rPr>
                <w:rFonts w:ascii="Times New Roman" w:hAnsi="Times New Roman" w:cs="Times New Roman"/>
                <w:b/>
                <w:sz w:val="24"/>
                <w:szCs w:val="24"/>
              </w:rPr>
            </w:pPr>
            <w:r w:rsidRPr="00A63E15">
              <w:rPr>
                <w:rFonts w:ascii="Times New Roman" w:hAnsi="Times New Roman" w:cs="Times New Roman"/>
                <w:b/>
                <w:sz w:val="24"/>
                <w:szCs w:val="24"/>
              </w:rPr>
              <w:t>Anorganski spojevi ugljika</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Pročitati u udžbeniku: 76.-81. str. te analizirati digitalne sadržaje , zapisati što je amorfni ugljik i koje su vrste amorfnog ugljika, medicinski ugljen!</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Jednadžbama prikazati dobivanje ugljikovih oksida i njihova svojstva</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Jednadžbom prikazati otapanje ugljikovog dioksida u vodi i povezati sa svojstvima i  upotrebom ugljične kiseline.</w:t>
            </w:r>
          </w:p>
          <w:p w:rsidR="00816740" w:rsidRPr="00816740"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Povezati soli ugljične kiseline sa solima( karbonatima)</w:t>
            </w:r>
          </w:p>
          <w:p w:rsidR="004B1075"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          Odgovoriti na pitanja u udžbeniku na 81. str.</w:t>
            </w:r>
          </w:p>
          <w:p w:rsidR="00816740" w:rsidRDefault="00816740" w:rsidP="00816740">
            <w:pPr>
              <w:rPr>
                <w:rFonts w:ascii="Times New Roman" w:hAnsi="Times New Roman" w:cs="Times New Roman"/>
                <w:sz w:val="24"/>
                <w:szCs w:val="24"/>
              </w:rPr>
            </w:pPr>
          </w:p>
          <w:p w:rsidR="00816740" w:rsidRPr="004B1075" w:rsidRDefault="00816740" w:rsidP="00816740">
            <w:pPr>
              <w:rPr>
                <w:rFonts w:ascii="Times New Roman" w:hAnsi="Times New Roman" w:cs="Times New Roman"/>
                <w:sz w:val="24"/>
                <w:szCs w:val="24"/>
              </w:rPr>
            </w:pPr>
            <w:r w:rsidRPr="00816740">
              <w:rPr>
                <w:rFonts w:ascii="Times New Roman" w:hAnsi="Times New Roman" w:cs="Times New Roman"/>
                <w:sz w:val="24"/>
                <w:szCs w:val="24"/>
              </w:rPr>
              <w:t>Riješiti u RB zadatke od 38.- 43. str. te izvesti pokus u RB na 109. str.</w:t>
            </w:r>
          </w:p>
        </w:tc>
      </w:tr>
      <w:tr w:rsidR="004B1075" w:rsidRPr="004B1075" w:rsidTr="004B1075">
        <w:tc>
          <w:tcPr>
            <w:tcW w:w="1555" w:type="dxa"/>
          </w:tcPr>
          <w:p w:rsidR="004B1075" w:rsidRPr="004B1075" w:rsidRDefault="004B1075">
            <w:pPr>
              <w:rPr>
                <w:rFonts w:ascii="Times New Roman" w:hAnsi="Times New Roman" w:cs="Times New Roman"/>
                <w:sz w:val="24"/>
                <w:szCs w:val="24"/>
              </w:rPr>
            </w:pPr>
            <w:r w:rsidRPr="004B1075">
              <w:rPr>
                <w:rFonts w:ascii="Times New Roman" w:hAnsi="Times New Roman" w:cs="Times New Roman"/>
                <w:sz w:val="24"/>
                <w:szCs w:val="24"/>
              </w:rPr>
              <w:t>Fizika</w:t>
            </w:r>
          </w:p>
        </w:tc>
        <w:tc>
          <w:tcPr>
            <w:tcW w:w="7507" w:type="dxa"/>
          </w:tcPr>
          <w:p w:rsidR="005265A8" w:rsidRPr="005265A8" w:rsidRDefault="005265A8" w:rsidP="005265A8">
            <w:pPr>
              <w:rPr>
                <w:rFonts w:ascii="Times New Roman" w:hAnsi="Times New Roman" w:cs="Times New Roman"/>
                <w:sz w:val="24"/>
                <w:szCs w:val="24"/>
              </w:rPr>
            </w:pPr>
            <w:r w:rsidRPr="00105D62">
              <w:rPr>
                <w:rFonts w:ascii="Times New Roman" w:hAnsi="Times New Roman" w:cs="Times New Roman"/>
                <w:b/>
                <w:sz w:val="24"/>
                <w:szCs w:val="24"/>
              </w:rPr>
              <w:t>Što je val?</w:t>
            </w:r>
            <w:r w:rsidRPr="005265A8">
              <w:rPr>
                <w:rFonts w:ascii="Times New Roman" w:hAnsi="Times New Roman" w:cs="Times New Roman"/>
                <w:sz w:val="24"/>
                <w:szCs w:val="24"/>
              </w:rPr>
              <w:t xml:space="preserve"> – udžbenik, str. 94</w:t>
            </w:r>
            <w:r w:rsidR="007355BF">
              <w:rPr>
                <w:rFonts w:ascii="Times New Roman" w:hAnsi="Times New Roman" w:cs="Times New Roman"/>
                <w:sz w:val="24"/>
                <w:szCs w:val="24"/>
              </w:rPr>
              <w:t xml:space="preserve">. – </w:t>
            </w:r>
            <w:r w:rsidRPr="005265A8">
              <w:rPr>
                <w:rFonts w:ascii="Times New Roman" w:hAnsi="Times New Roman" w:cs="Times New Roman"/>
                <w:sz w:val="24"/>
                <w:szCs w:val="24"/>
              </w:rPr>
              <w:t>96</w:t>
            </w:r>
            <w:r w:rsidR="007355BF">
              <w:rPr>
                <w:rFonts w:ascii="Times New Roman" w:hAnsi="Times New Roman" w:cs="Times New Roman"/>
                <w:sz w:val="24"/>
                <w:szCs w:val="24"/>
              </w:rPr>
              <w:t>.</w:t>
            </w:r>
          </w:p>
          <w:p w:rsidR="007355BF" w:rsidRDefault="005265A8" w:rsidP="005265A8">
            <w:pPr>
              <w:rPr>
                <w:rFonts w:ascii="Times New Roman" w:hAnsi="Times New Roman" w:cs="Times New Roman"/>
                <w:sz w:val="24"/>
                <w:szCs w:val="24"/>
              </w:rPr>
            </w:pPr>
            <w:r w:rsidRPr="005265A8">
              <w:rPr>
                <w:rFonts w:ascii="Times New Roman" w:hAnsi="Times New Roman" w:cs="Times New Roman"/>
                <w:sz w:val="24"/>
                <w:szCs w:val="24"/>
              </w:rPr>
              <w:t xml:space="preserve">Zadatak: </w:t>
            </w:r>
          </w:p>
          <w:p w:rsidR="005265A8" w:rsidRPr="005265A8" w:rsidRDefault="005265A8" w:rsidP="005265A8">
            <w:pPr>
              <w:rPr>
                <w:rFonts w:ascii="Times New Roman" w:hAnsi="Times New Roman" w:cs="Times New Roman"/>
                <w:sz w:val="24"/>
                <w:szCs w:val="24"/>
              </w:rPr>
            </w:pPr>
            <w:r w:rsidRPr="005265A8">
              <w:rPr>
                <w:rFonts w:ascii="Times New Roman" w:hAnsi="Times New Roman" w:cs="Times New Roman"/>
                <w:sz w:val="24"/>
                <w:szCs w:val="24"/>
              </w:rPr>
              <w:t>- u bilježnicu ispisati najvažnije stvari i nacrtati skice</w:t>
            </w:r>
          </w:p>
          <w:p w:rsidR="005265A8" w:rsidRPr="005265A8" w:rsidRDefault="007355BF" w:rsidP="007355BF">
            <w:pPr>
              <w:rPr>
                <w:rFonts w:ascii="Times New Roman" w:hAnsi="Times New Roman" w:cs="Times New Roman"/>
                <w:sz w:val="24"/>
                <w:szCs w:val="24"/>
              </w:rPr>
            </w:pPr>
            <w:r>
              <w:rPr>
                <w:rFonts w:ascii="Times New Roman" w:hAnsi="Times New Roman" w:cs="Times New Roman"/>
                <w:sz w:val="24"/>
                <w:szCs w:val="24"/>
              </w:rPr>
              <w:t xml:space="preserve">- </w:t>
            </w:r>
            <w:r w:rsidR="005265A8" w:rsidRPr="005265A8">
              <w:rPr>
                <w:rFonts w:ascii="Times New Roman" w:hAnsi="Times New Roman" w:cs="Times New Roman"/>
                <w:sz w:val="24"/>
                <w:szCs w:val="24"/>
              </w:rPr>
              <w:t>napraviti pokus:  Transverzalni val na užetu</w:t>
            </w:r>
          </w:p>
          <w:p w:rsidR="005265A8" w:rsidRDefault="007355BF" w:rsidP="007355BF">
            <w:pPr>
              <w:rPr>
                <w:rFonts w:ascii="Times New Roman" w:hAnsi="Times New Roman" w:cs="Times New Roman"/>
                <w:sz w:val="24"/>
                <w:szCs w:val="24"/>
              </w:rPr>
            </w:pPr>
            <w:r>
              <w:rPr>
                <w:rFonts w:ascii="Times New Roman" w:hAnsi="Times New Roman" w:cs="Times New Roman"/>
                <w:sz w:val="24"/>
                <w:szCs w:val="24"/>
              </w:rPr>
              <w:t xml:space="preserve">- </w:t>
            </w:r>
            <w:r w:rsidR="005265A8" w:rsidRPr="005265A8">
              <w:rPr>
                <w:rFonts w:ascii="Times New Roman" w:hAnsi="Times New Roman" w:cs="Times New Roman"/>
                <w:sz w:val="24"/>
                <w:szCs w:val="24"/>
              </w:rPr>
              <w:t>odgovoriti na pitanja (u bilježnicu): Jeste li razumjeli</w:t>
            </w:r>
          </w:p>
          <w:p w:rsidR="005265A8" w:rsidRPr="005265A8" w:rsidRDefault="005265A8" w:rsidP="005265A8">
            <w:pPr>
              <w:rPr>
                <w:rFonts w:ascii="Times New Roman" w:hAnsi="Times New Roman" w:cs="Times New Roman"/>
                <w:sz w:val="24"/>
                <w:szCs w:val="24"/>
              </w:rPr>
            </w:pPr>
            <w:r w:rsidRPr="00105D62">
              <w:rPr>
                <w:rFonts w:ascii="Times New Roman" w:hAnsi="Times New Roman" w:cs="Times New Roman"/>
                <w:b/>
                <w:sz w:val="24"/>
                <w:szCs w:val="24"/>
              </w:rPr>
              <w:t>Što je val?</w:t>
            </w:r>
            <w:r w:rsidRPr="005265A8">
              <w:rPr>
                <w:rFonts w:ascii="Times New Roman" w:hAnsi="Times New Roman" w:cs="Times New Roman"/>
                <w:sz w:val="24"/>
                <w:szCs w:val="24"/>
              </w:rPr>
              <w:t xml:space="preserve"> – radna bilježnica, str. 104</w:t>
            </w:r>
            <w:r w:rsidR="007355BF">
              <w:rPr>
                <w:rFonts w:ascii="Times New Roman" w:hAnsi="Times New Roman" w:cs="Times New Roman"/>
                <w:sz w:val="24"/>
                <w:szCs w:val="24"/>
              </w:rPr>
              <w:t xml:space="preserve">. </w:t>
            </w:r>
            <w:r w:rsidRPr="005265A8">
              <w:rPr>
                <w:rFonts w:ascii="Times New Roman" w:hAnsi="Times New Roman" w:cs="Times New Roman"/>
                <w:sz w:val="24"/>
                <w:szCs w:val="24"/>
              </w:rPr>
              <w:t>-105</w:t>
            </w:r>
            <w:r w:rsidR="007355BF">
              <w:rPr>
                <w:rFonts w:ascii="Times New Roman" w:hAnsi="Times New Roman" w:cs="Times New Roman"/>
                <w:sz w:val="24"/>
                <w:szCs w:val="24"/>
              </w:rPr>
              <w:t>.</w:t>
            </w:r>
          </w:p>
          <w:p w:rsidR="005265A8" w:rsidRPr="007355BF" w:rsidRDefault="007355BF" w:rsidP="007355BF">
            <w:pPr>
              <w:rPr>
                <w:rFonts w:ascii="Times New Roman" w:hAnsi="Times New Roman" w:cs="Times New Roman"/>
                <w:sz w:val="24"/>
                <w:szCs w:val="24"/>
              </w:rPr>
            </w:pPr>
            <w:r w:rsidRPr="007355BF">
              <w:rPr>
                <w:rFonts w:ascii="Times New Roman" w:hAnsi="Times New Roman" w:cs="Times New Roman"/>
                <w:sz w:val="24"/>
                <w:szCs w:val="24"/>
              </w:rPr>
              <w:t>-</w:t>
            </w:r>
            <w:r>
              <w:rPr>
                <w:rFonts w:ascii="Times New Roman" w:hAnsi="Times New Roman" w:cs="Times New Roman"/>
                <w:sz w:val="24"/>
                <w:szCs w:val="24"/>
              </w:rPr>
              <w:t xml:space="preserve"> </w:t>
            </w:r>
            <w:r w:rsidR="005265A8" w:rsidRPr="007355BF">
              <w:rPr>
                <w:rFonts w:ascii="Times New Roman" w:hAnsi="Times New Roman" w:cs="Times New Roman"/>
                <w:sz w:val="24"/>
                <w:szCs w:val="24"/>
              </w:rPr>
              <w:t>odgovoriti na pitanja</w:t>
            </w:r>
          </w:p>
          <w:p w:rsidR="005265A8" w:rsidRPr="005265A8" w:rsidRDefault="005265A8" w:rsidP="005265A8">
            <w:pPr>
              <w:rPr>
                <w:rFonts w:ascii="Times New Roman" w:hAnsi="Times New Roman" w:cs="Times New Roman"/>
                <w:sz w:val="24"/>
                <w:szCs w:val="24"/>
              </w:rPr>
            </w:pPr>
          </w:p>
          <w:p w:rsidR="005265A8" w:rsidRPr="005265A8" w:rsidRDefault="005265A8" w:rsidP="005265A8">
            <w:pPr>
              <w:rPr>
                <w:rFonts w:ascii="Times New Roman" w:hAnsi="Times New Roman" w:cs="Times New Roman"/>
                <w:sz w:val="24"/>
                <w:szCs w:val="24"/>
              </w:rPr>
            </w:pPr>
            <w:r w:rsidRPr="005265A8">
              <w:rPr>
                <w:rFonts w:ascii="Times New Roman" w:hAnsi="Times New Roman" w:cs="Times New Roman"/>
                <w:sz w:val="24"/>
                <w:szCs w:val="24"/>
              </w:rPr>
              <w:t>Napomena: Po povratku na nastavu bilježnica i RB će se provjeravati.</w:t>
            </w:r>
          </w:p>
          <w:p w:rsidR="005265A8" w:rsidRPr="005265A8" w:rsidRDefault="005265A8" w:rsidP="005265A8">
            <w:pPr>
              <w:rPr>
                <w:rFonts w:ascii="Times New Roman" w:hAnsi="Times New Roman" w:cs="Times New Roman"/>
                <w:sz w:val="24"/>
                <w:szCs w:val="24"/>
              </w:rPr>
            </w:pPr>
            <w:r w:rsidRPr="005265A8">
              <w:rPr>
                <w:rFonts w:ascii="Times New Roman" w:hAnsi="Times New Roman" w:cs="Times New Roman"/>
                <w:sz w:val="24"/>
                <w:szCs w:val="24"/>
              </w:rPr>
              <w:t xml:space="preserve">Dodatni materijali će se moći pronaći na web stranici </w:t>
            </w:r>
            <w:proofErr w:type="spellStart"/>
            <w:r w:rsidRPr="005265A8">
              <w:rPr>
                <w:rFonts w:ascii="Times New Roman" w:hAnsi="Times New Roman" w:cs="Times New Roman"/>
                <w:sz w:val="24"/>
                <w:szCs w:val="24"/>
              </w:rPr>
              <w:t>fizikamlang</w:t>
            </w:r>
            <w:proofErr w:type="spellEnd"/>
            <w:r w:rsidRPr="005265A8">
              <w:rPr>
                <w:rFonts w:ascii="Times New Roman" w:hAnsi="Times New Roman" w:cs="Times New Roman"/>
                <w:sz w:val="24"/>
                <w:szCs w:val="24"/>
              </w:rPr>
              <w:t>.</w:t>
            </w:r>
          </w:p>
          <w:p w:rsidR="004B1075" w:rsidRPr="004B1075" w:rsidRDefault="004B1075">
            <w:pPr>
              <w:rPr>
                <w:rFonts w:ascii="Times New Roman" w:hAnsi="Times New Roman" w:cs="Times New Roman"/>
                <w:sz w:val="24"/>
                <w:szCs w:val="24"/>
              </w:rPr>
            </w:pP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t>Povijest</w:t>
            </w:r>
          </w:p>
        </w:tc>
        <w:tc>
          <w:tcPr>
            <w:tcW w:w="7507" w:type="dxa"/>
          </w:tcPr>
          <w:p w:rsidR="004B1075" w:rsidRPr="000D2B98" w:rsidRDefault="004B1075" w:rsidP="004B1075">
            <w:pPr>
              <w:rPr>
                <w:rFonts w:ascii="Times New Roman" w:hAnsi="Times New Roman" w:cs="Times New Roman"/>
                <w:b/>
                <w:sz w:val="24"/>
                <w:szCs w:val="24"/>
              </w:rPr>
            </w:pPr>
            <w:r w:rsidRPr="000D2B98">
              <w:rPr>
                <w:rFonts w:ascii="Times New Roman" w:hAnsi="Times New Roman" w:cs="Times New Roman"/>
                <w:b/>
                <w:sz w:val="24"/>
                <w:szCs w:val="24"/>
              </w:rPr>
              <w:t>Prilike u Jugoslaviji pred kraj rata</w:t>
            </w:r>
          </w:p>
          <w:p w:rsidR="004B1075" w:rsidRPr="000D2B98" w:rsidRDefault="004B1075" w:rsidP="004B1075">
            <w:pPr>
              <w:rPr>
                <w:rFonts w:ascii="Times New Roman" w:hAnsi="Times New Roman" w:cs="Times New Roman"/>
                <w:b/>
                <w:sz w:val="24"/>
                <w:szCs w:val="24"/>
              </w:rPr>
            </w:pPr>
            <w:r w:rsidRPr="000D2B98">
              <w:rPr>
                <w:rFonts w:ascii="Times New Roman" w:hAnsi="Times New Roman" w:cs="Times New Roman"/>
                <w:b/>
                <w:sz w:val="24"/>
                <w:szCs w:val="24"/>
              </w:rPr>
              <w:t xml:space="preserve">Kraj rata u Europi i svijetu </w:t>
            </w:r>
          </w:p>
          <w:p w:rsidR="004B1075" w:rsidRDefault="004B1075" w:rsidP="004B107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pročitati u udžbeniku od 98. do 104. str. </w:t>
            </w:r>
          </w:p>
          <w:p w:rsidR="004B1075" w:rsidRDefault="004B1075" w:rsidP="004B107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odgovoriti na pitanja ispod svakog podnaslova punom rečenicom u bilježnicu</w:t>
            </w:r>
          </w:p>
          <w:p w:rsidR="004B1075" w:rsidRPr="004B1075" w:rsidRDefault="004B1075" w:rsidP="004B107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riješiti zadatke u RB na 32. i 33. str. od 28. do 35. zadatka</w:t>
            </w: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lastRenderedPageBreak/>
              <w:t>Geografija</w:t>
            </w:r>
          </w:p>
        </w:tc>
        <w:tc>
          <w:tcPr>
            <w:tcW w:w="7507" w:type="dxa"/>
          </w:tcPr>
          <w:p w:rsidR="004B1075" w:rsidRPr="004B1075" w:rsidRDefault="004B1075" w:rsidP="004B1075">
            <w:pPr>
              <w:shd w:val="clear" w:color="auto" w:fill="FFFFFF"/>
              <w:rPr>
                <w:rFonts w:ascii="Times New Roman" w:eastAsia="Times New Roman" w:hAnsi="Times New Roman" w:cs="Times New Roman"/>
                <w:color w:val="222222"/>
                <w:sz w:val="24"/>
                <w:szCs w:val="24"/>
                <w:lang w:eastAsia="hr-HR"/>
              </w:rPr>
            </w:pPr>
            <w:r w:rsidRPr="004B1075">
              <w:rPr>
                <w:rFonts w:ascii="Times New Roman" w:eastAsia="Times New Roman" w:hAnsi="Times New Roman" w:cs="Times New Roman"/>
                <w:color w:val="222222"/>
                <w:sz w:val="24"/>
                <w:szCs w:val="24"/>
                <w:lang w:eastAsia="hr-HR"/>
              </w:rPr>
              <w:t xml:space="preserve">Nastavna jedinica: </w:t>
            </w:r>
            <w:r w:rsidRPr="004B1075">
              <w:rPr>
                <w:rFonts w:ascii="Times New Roman" w:eastAsia="Times New Roman" w:hAnsi="Times New Roman" w:cs="Times New Roman"/>
                <w:b/>
                <w:color w:val="222222"/>
                <w:sz w:val="24"/>
                <w:szCs w:val="24"/>
                <w:lang w:eastAsia="hr-HR"/>
              </w:rPr>
              <w:t>Turizam Primorske Hrvatske</w:t>
            </w:r>
          </w:p>
          <w:p w:rsidR="004B1075" w:rsidRPr="004B1075" w:rsidRDefault="004B1075" w:rsidP="004B1075">
            <w:pPr>
              <w:shd w:val="clear" w:color="auto" w:fill="FFFFFF"/>
              <w:rPr>
                <w:rFonts w:ascii="Times New Roman" w:eastAsia="Times New Roman" w:hAnsi="Times New Roman" w:cs="Times New Roman"/>
                <w:color w:val="222222"/>
                <w:sz w:val="24"/>
                <w:szCs w:val="24"/>
                <w:lang w:eastAsia="hr-HR"/>
              </w:rPr>
            </w:pPr>
          </w:p>
          <w:p w:rsidR="004B1075" w:rsidRPr="004B1075" w:rsidRDefault="004B1075" w:rsidP="004B1075">
            <w:pPr>
              <w:shd w:val="clear" w:color="auto" w:fill="FFFFFF"/>
              <w:rPr>
                <w:rFonts w:ascii="Times New Roman" w:eastAsia="Times New Roman" w:hAnsi="Times New Roman" w:cs="Times New Roman"/>
                <w:color w:val="222222"/>
                <w:sz w:val="24"/>
                <w:szCs w:val="24"/>
                <w:lang w:eastAsia="hr-HR"/>
              </w:rPr>
            </w:pPr>
            <w:r w:rsidRPr="004B1075">
              <w:rPr>
                <w:rFonts w:ascii="Times New Roman" w:eastAsia="Times New Roman" w:hAnsi="Times New Roman" w:cs="Times New Roman"/>
                <w:color w:val="222222"/>
                <w:sz w:val="24"/>
                <w:szCs w:val="24"/>
                <w:lang w:eastAsia="hr-HR"/>
              </w:rPr>
              <w:t xml:space="preserve">Pročitati u udžbeniku Turizam Primorske Hrvatske (str.116., 117., 118., 119. i 120.). </w:t>
            </w:r>
          </w:p>
          <w:p w:rsidR="004B1075" w:rsidRPr="004B1075" w:rsidRDefault="004B1075" w:rsidP="004B1075">
            <w:pPr>
              <w:shd w:val="clear" w:color="auto" w:fill="FFFFFF"/>
              <w:rPr>
                <w:rFonts w:ascii="Times New Roman" w:eastAsia="Times New Roman" w:hAnsi="Times New Roman" w:cs="Times New Roman"/>
                <w:color w:val="222222"/>
                <w:sz w:val="24"/>
                <w:szCs w:val="24"/>
                <w:lang w:eastAsia="hr-HR"/>
              </w:rPr>
            </w:pPr>
            <w:r w:rsidRPr="004B1075">
              <w:rPr>
                <w:rFonts w:ascii="Times New Roman" w:eastAsia="Times New Roman" w:hAnsi="Times New Roman" w:cs="Times New Roman"/>
                <w:color w:val="222222"/>
                <w:sz w:val="24"/>
                <w:szCs w:val="24"/>
                <w:lang w:eastAsia="hr-HR"/>
              </w:rPr>
              <w:t>Napisati u bilježnicu koje su prirodne i društvene pretpostavke za razvoj turizma. U geografskom atlasu pronaći turističke regije Primorske Hrvatske. Odgovoriti na pitanja u udžbeniku na str. 120.  i riješiti zadatke u radnoj bilježnici na str. 61. i 62.</w:t>
            </w:r>
          </w:p>
          <w:p w:rsidR="004B1075" w:rsidRPr="004B1075" w:rsidRDefault="004B1075" w:rsidP="00915B43">
            <w:pPr>
              <w:rPr>
                <w:rFonts w:ascii="Times New Roman" w:hAnsi="Times New Roman" w:cs="Times New Roman"/>
                <w:sz w:val="24"/>
                <w:szCs w:val="24"/>
              </w:rPr>
            </w:pP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t>Tehnička kultura</w:t>
            </w:r>
          </w:p>
        </w:tc>
        <w:tc>
          <w:tcPr>
            <w:tcW w:w="7507" w:type="dxa"/>
          </w:tcPr>
          <w:p w:rsidR="004B1075" w:rsidRPr="000D2B98" w:rsidRDefault="004B1075" w:rsidP="00915B43">
            <w:pPr>
              <w:rPr>
                <w:rFonts w:ascii="Times New Roman" w:hAnsi="Times New Roman" w:cs="Times New Roman"/>
                <w:b/>
                <w:sz w:val="24"/>
                <w:szCs w:val="24"/>
              </w:rPr>
            </w:pPr>
            <w:r w:rsidRPr="000D2B98">
              <w:rPr>
                <w:rFonts w:ascii="Times New Roman" w:hAnsi="Times New Roman" w:cs="Times New Roman"/>
                <w:b/>
                <w:sz w:val="24"/>
                <w:szCs w:val="24"/>
              </w:rPr>
              <w:t>Uvod u robotiku</w:t>
            </w:r>
          </w:p>
          <w:p w:rsidR="004B1075" w:rsidRPr="004B1075" w:rsidRDefault="004B1075" w:rsidP="004B1075">
            <w:pPr>
              <w:rPr>
                <w:rFonts w:ascii="Times New Roman" w:hAnsi="Times New Roman" w:cs="Times New Roman"/>
                <w:sz w:val="24"/>
                <w:szCs w:val="24"/>
              </w:rPr>
            </w:pPr>
            <w:r>
              <w:rPr>
                <w:rFonts w:ascii="Times New Roman" w:hAnsi="Times New Roman" w:cs="Times New Roman"/>
                <w:sz w:val="24"/>
                <w:szCs w:val="24"/>
              </w:rPr>
              <w:t>Pročitati tekst u udžbeniku, napisati bilješke i tablično prikazati usporedbu građe robota s građom čovjeka.</w:t>
            </w: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t>TZK</w:t>
            </w:r>
          </w:p>
        </w:tc>
        <w:tc>
          <w:tcPr>
            <w:tcW w:w="7507" w:type="dxa"/>
          </w:tcPr>
          <w:p w:rsidR="004B1075" w:rsidRPr="004B1075" w:rsidRDefault="00FF075A" w:rsidP="007E021C">
            <w:pPr>
              <w:rPr>
                <w:rFonts w:ascii="Times New Roman" w:hAnsi="Times New Roman" w:cs="Times New Roman"/>
                <w:sz w:val="24"/>
                <w:szCs w:val="24"/>
              </w:rPr>
            </w:pPr>
            <w:r>
              <w:rPr>
                <w:rFonts w:ascii="Times New Roman" w:hAnsi="Times New Roman" w:cs="Times New Roman"/>
                <w:sz w:val="24"/>
                <w:szCs w:val="24"/>
              </w:rPr>
              <w:t>Pra</w:t>
            </w:r>
            <w:r w:rsidR="007E021C">
              <w:rPr>
                <w:rFonts w:ascii="Times New Roman" w:hAnsi="Times New Roman" w:cs="Times New Roman"/>
                <w:sz w:val="24"/>
                <w:szCs w:val="24"/>
              </w:rPr>
              <w:t>ćenje</w:t>
            </w:r>
            <w:r>
              <w:rPr>
                <w:rFonts w:ascii="Times New Roman" w:hAnsi="Times New Roman" w:cs="Times New Roman"/>
                <w:sz w:val="24"/>
                <w:szCs w:val="24"/>
              </w:rPr>
              <w:t xml:space="preserve"> program</w:t>
            </w:r>
            <w:r w:rsidR="007E021C">
              <w:rPr>
                <w:rFonts w:ascii="Times New Roman" w:hAnsi="Times New Roman" w:cs="Times New Roman"/>
                <w:sz w:val="24"/>
                <w:szCs w:val="24"/>
              </w:rPr>
              <w:t>a</w:t>
            </w:r>
            <w:r>
              <w:rPr>
                <w:rFonts w:ascii="Times New Roman" w:hAnsi="Times New Roman" w:cs="Times New Roman"/>
                <w:sz w:val="24"/>
                <w:szCs w:val="24"/>
              </w:rPr>
              <w:t xml:space="preserve"> na Sportskoj televiziji</w:t>
            </w:r>
            <w:r w:rsidR="007E021C">
              <w:rPr>
                <w:rFonts w:ascii="Times New Roman" w:hAnsi="Times New Roman" w:cs="Times New Roman"/>
                <w:sz w:val="24"/>
                <w:szCs w:val="24"/>
              </w:rPr>
              <w:t>, vožnja biciklom u kontroliranim uvjetima, trčanje, šetnja, igre loptom…</w:t>
            </w: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t>Vjeronauk</w:t>
            </w:r>
          </w:p>
        </w:tc>
        <w:tc>
          <w:tcPr>
            <w:tcW w:w="7507" w:type="dxa"/>
          </w:tcPr>
          <w:p w:rsidR="0019314F" w:rsidRDefault="0019314F" w:rsidP="0019314F">
            <w:pPr>
              <w:rPr>
                <w:rFonts w:ascii="Times New Roman" w:hAnsi="Times New Roman" w:cs="Times New Roman"/>
                <w:b/>
                <w:sz w:val="24"/>
                <w:szCs w:val="24"/>
              </w:rPr>
            </w:pPr>
            <w:r w:rsidRPr="0019314F">
              <w:rPr>
                <w:rFonts w:ascii="Times New Roman" w:hAnsi="Times New Roman" w:cs="Times New Roman"/>
                <w:b/>
                <w:sz w:val="24"/>
                <w:szCs w:val="24"/>
              </w:rPr>
              <w:t xml:space="preserve">Pokrštenje Hrvata i ulazak u zajednicu kršćanskih naroda    </w:t>
            </w:r>
          </w:p>
          <w:p w:rsidR="0019314F" w:rsidRPr="0019314F" w:rsidRDefault="0019314F" w:rsidP="0019314F">
            <w:pPr>
              <w:rPr>
                <w:rFonts w:ascii="Times New Roman" w:hAnsi="Times New Roman" w:cs="Times New Roman"/>
                <w:b/>
                <w:sz w:val="24"/>
                <w:szCs w:val="24"/>
              </w:rPr>
            </w:pPr>
            <w:r w:rsidRPr="0019314F">
              <w:rPr>
                <w:rFonts w:ascii="Times New Roman" w:hAnsi="Times New Roman" w:cs="Times New Roman"/>
                <w:b/>
                <w:sz w:val="24"/>
                <w:szCs w:val="24"/>
              </w:rPr>
              <w:t>str. 81. – 83.</w:t>
            </w:r>
          </w:p>
          <w:p w:rsidR="0019314F" w:rsidRPr="0019314F" w:rsidRDefault="0019314F" w:rsidP="0019314F">
            <w:pPr>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19314F">
              <w:rPr>
                <w:rFonts w:ascii="Times New Roman" w:hAnsi="Times New Roman" w:cs="Times New Roman"/>
                <w:sz w:val="24"/>
                <w:szCs w:val="24"/>
              </w:rPr>
              <w:t>ročitati  str. 81. – 83.</w:t>
            </w:r>
          </w:p>
          <w:p w:rsidR="0019314F" w:rsidRPr="0019314F" w:rsidRDefault="0019314F" w:rsidP="0019314F">
            <w:pPr>
              <w:numPr>
                <w:ilvl w:val="0"/>
                <w:numId w:val="2"/>
              </w:numPr>
              <w:rPr>
                <w:rFonts w:ascii="Times New Roman" w:hAnsi="Times New Roman" w:cs="Times New Roman"/>
                <w:sz w:val="24"/>
                <w:szCs w:val="24"/>
              </w:rPr>
            </w:pPr>
            <w:r>
              <w:rPr>
                <w:rFonts w:ascii="Times New Roman" w:hAnsi="Times New Roman" w:cs="Times New Roman"/>
                <w:sz w:val="24"/>
                <w:szCs w:val="24"/>
              </w:rPr>
              <w:t>o</w:t>
            </w:r>
            <w:r w:rsidRPr="0019314F">
              <w:rPr>
                <w:rFonts w:ascii="Times New Roman" w:hAnsi="Times New Roman" w:cs="Times New Roman"/>
                <w:sz w:val="24"/>
                <w:szCs w:val="24"/>
              </w:rPr>
              <w:t>dgovoriti na pitanja  na str. 83.</w:t>
            </w:r>
          </w:p>
          <w:p w:rsidR="0019314F" w:rsidRPr="0019314F" w:rsidRDefault="0019314F" w:rsidP="0019314F">
            <w:pPr>
              <w:rPr>
                <w:rFonts w:ascii="Times New Roman" w:hAnsi="Times New Roman" w:cs="Times New Roman"/>
                <w:sz w:val="24"/>
                <w:szCs w:val="24"/>
              </w:rPr>
            </w:pPr>
          </w:p>
          <w:p w:rsidR="0019314F" w:rsidRPr="0019314F" w:rsidRDefault="0019314F" w:rsidP="0019314F">
            <w:pPr>
              <w:rPr>
                <w:rFonts w:ascii="Times New Roman" w:hAnsi="Times New Roman" w:cs="Times New Roman"/>
                <w:b/>
                <w:sz w:val="24"/>
                <w:szCs w:val="24"/>
              </w:rPr>
            </w:pPr>
            <w:r w:rsidRPr="0019314F">
              <w:rPr>
                <w:rFonts w:ascii="Times New Roman" w:hAnsi="Times New Roman" w:cs="Times New Roman"/>
                <w:b/>
                <w:sz w:val="24"/>
                <w:szCs w:val="24"/>
              </w:rPr>
              <w:t xml:space="preserve">Glagoljica i </w:t>
            </w:r>
            <w:proofErr w:type="spellStart"/>
            <w:r w:rsidRPr="0019314F">
              <w:rPr>
                <w:rFonts w:ascii="Times New Roman" w:hAnsi="Times New Roman" w:cs="Times New Roman"/>
                <w:b/>
                <w:sz w:val="24"/>
                <w:szCs w:val="24"/>
              </w:rPr>
              <w:t>strarohrvatski</w:t>
            </w:r>
            <w:proofErr w:type="spellEnd"/>
            <w:r w:rsidRPr="0019314F">
              <w:rPr>
                <w:rFonts w:ascii="Times New Roman" w:hAnsi="Times New Roman" w:cs="Times New Roman"/>
                <w:b/>
                <w:sz w:val="24"/>
                <w:szCs w:val="24"/>
              </w:rPr>
              <w:t xml:space="preserve"> jezik bogoslužju</w:t>
            </w:r>
          </w:p>
          <w:p w:rsidR="0019314F" w:rsidRPr="0019314F" w:rsidRDefault="0019314F" w:rsidP="0019314F">
            <w:pPr>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19314F">
              <w:rPr>
                <w:rFonts w:ascii="Times New Roman" w:hAnsi="Times New Roman" w:cs="Times New Roman"/>
                <w:sz w:val="24"/>
                <w:szCs w:val="24"/>
              </w:rPr>
              <w:t>ročitati  str. 84. – 87.</w:t>
            </w:r>
          </w:p>
          <w:p w:rsidR="004B1075" w:rsidRPr="004B1075" w:rsidRDefault="004B1075" w:rsidP="00915B43">
            <w:pPr>
              <w:rPr>
                <w:rFonts w:ascii="Times New Roman" w:hAnsi="Times New Roman" w:cs="Times New Roman"/>
                <w:sz w:val="24"/>
                <w:szCs w:val="24"/>
              </w:rPr>
            </w:pPr>
          </w:p>
        </w:tc>
      </w:tr>
      <w:tr w:rsidR="003429BA" w:rsidRPr="004B1075" w:rsidTr="004B1075">
        <w:tc>
          <w:tcPr>
            <w:tcW w:w="1555" w:type="dxa"/>
          </w:tcPr>
          <w:p w:rsidR="003429BA" w:rsidRPr="004B1075" w:rsidRDefault="003429BA" w:rsidP="00915B43">
            <w:pPr>
              <w:rPr>
                <w:rFonts w:ascii="Times New Roman" w:hAnsi="Times New Roman" w:cs="Times New Roman"/>
                <w:sz w:val="24"/>
                <w:szCs w:val="24"/>
              </w:rPr>
            </w:pPr>
            <w:r>
              <w:rPr>
                <w:rFonts w:ascii="Times New Roman" w:hAnsi="Times New Roman" w:cs="Times New Roman"/>
                <w:sz w:val="24"/>
                <w:szCs w:val="24"/>
              </w:rPr>
              <w:t>Njemački jezik</w:t>
            </w:r>
          </w:p>
        </w:tc>
        <w:tc>
          <w:tcPr>
            <w:tcW w:w="7507" w:type="dxa"/>
          </w:tcPr>
          <w:p w:rsidR="003429BA" w:rsidRDefault="003429BA" w:rsidP="003429BA">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Udžbenik </w:t>
            </w:r>
            <w:r w:rsidRPr="003429BA">
              <w:rPr>
                <w:rFonts w:ascii="Times New Roman" w:hAnsi="Times New Roman" w:cs="Times New Roman"/>
                <w:sz w:val="24"/>
                <w:szCs w:val="24"/>
              </w:rPr>
              <w:t xml:space="preserve">str. 65., </w:t>
            </w:r>
            <w:proofErr w:type="spellStart"/>
            <w:r w:rsidRPr="003429BA">
              <w:rPr>
                <w:rFonts w:ascii="Times New Roman" w:hAnsi="Times New Roman" w:cs="Times New Roman"/>
                <w:sz w:val="24"/>
                <w:szCs w:val="24"/>
              </w:rPr>
              <w:t>zad</w:t>
            </w:r>
            <w:proofErr w:type="spellEnd"/>
            <w:r w:rsidRPr="003429BA">
              <w:rPr>
                <w:rFonts w:ascii="Times New Roman" w:hAnsi="Times New Roman" w:cs="Times New Roman"/>
                <w:sz w:val="24"/>
                <w:szCs w:val="24"/>
              </w:rPr>
              <w:t xml:space="preserve">. 13. i 14. </w:t>
            </w:r>
          </w:p>
          <w:p w:rsidR="003429BA" w:rsidRPr="003429BA" w:rsidRDefault="003429BA" w:rsidP="003429BA">
            <w:pPr>
              <w:ind w:left="720"/>
              <w:rPr>
                <w:rFonts w:ascii="Times New Roman" w:hAnsi="Times New Roman" w:cs="Times New Roman"/>
                <w:sz w:val="24"/>
                <w:szCs w:val="24"/>
              </w:rPr>
            </w:pPr>
            <w:r w:rsidRPr="003429BA">
              <w:rPr>
                <w:rFonts w:ascii="Times New Roman" w:hAnsi="Times New Roman" w:cs="Times New Roman"/>
                <w:sz w:val="24"/>
                <w:szCs w:val="24"/>
              </w:rPr>
              <w:t>Za 13. zadatak potrebno</w:t>
            </w:r>
            <w:r>
              <w:rPr>
                <w:rFonts w:ascii="Times New Roman" w:hAnsi="Times New Roman" w:cs="Times New Roman"/>
                <w:sz w:val="24"/>
                <w:szCs w:val="24"/>
              </w:rPr>
              <w:t xml:space="preserve"> je poslušati zvučni zapis na CD</w:t>
            </w:r>
            <w:r w:rsidRPr="003429BA">
              <w:rPr>
                <w:rFonts w:ascii="Times New Roman" w:hAnsi="Times New Roman" w:cs="Times New Roman"/>
                <w:sz w:val="24"/>
                <w:szCs w:val="24"/>
              </w:rPr>
              <w:t>-u.</w:t>
            </w:r>
          </w:p>
          <w:p w:rsidR="003429BA" w:rsidRPr="003429BA" w:rsidRDefault="003429BA" w:rsidP="003429BA">
            <w:pPr>
              <w:numPr>
                <w:ilvl w:val="0"/>
                <w:numId w:val="4"/>
              </w:numPr>
              <w:rPr>
                <w:rFonts w:ascii="Times New Roman" w:hAnsi="Times New Roman" w:cs="Times New Roman"/>
                <w:sz w:val="24"/>
                <w:szCs w:val="24"/>
              </w:rPr>
            </w:pPr>
            <w:r>
              <w:rPr>
                <w:rFonts w:ascii="Times New Roman" w:hAnsi="Times New Roman" w:cs="Times New Roman"/>
                <w:sz w:val="24"/>
                <w:szCs w:val="24"/>
              </w:rPr>
              <w:t>Udžbenik</w:t>
            </w:r>
            <w:r w:rsidRPr="003429BA">
              <w:rPr>
                <w:rFonts w:ascii="Times New Roman" w:hAnsi="Times New Roman" w:cs="Times New Roman"/>
                <w:sz w:val="24"/>
                <w:szCs w:val="24"/>
              </w:rPr>
              <w:t xml:space="preserve"> str. 66., </w:t>
            </w:r>
            <w:proofErr w:type="spellStart"/>
            <w:r w:rsidRPr="003429BA">
              <w:rPr>
                <w:rFonts w:ascii="Times New Roman" w:hAnsi="Times New Roman" w:cs="Times New Roman"/>
                <w:sz w:val="24"/>
                <w:szCs w:val="24"/>
              </w:rPr>
              <w:t>zad</w:t>
            </w:r>
            <w:proofErr w:type="spellEnd"/>
            <w:r w:rsidRPr="003429BA">
              <w:rPr>
                <w:rFonts w:ascii="Times New Roman" w:hAnsi="Times New Roman" w:cs="Times New Roman"/>
                <w:sz w:val="24"/>
                <w:szCs w:val="24"/>
              </w:rPr>
              <w:t>. 16. i 17.</w:t>
            </w:r>
          </w:p>
          <w:p w:rsidR="003429BA" w:rsidRPr="003429BA" w:rsidRDefault="003429BA" w:rsidP="003429BA">
            <w:pPr>
              <w:numPr>
                <w:ilvl w:val="0"/>
                <w:numId w:val="4"/>
              </w:numPr>
              <w:rPr>
                <w:rFonts w:ascii="Times New Roman" w:hAnsi="Times New Roman" w:cs="Times New Roman"/>
                <w:sz w:val="24"/>
                <w:szCs w:val="24"/>
              </w:rPr>
            </w:pPr>
            <w:r>
              <w:rPr>
                <w:rFonts w:ascii="Times New Roman" w:hAnsi="Times New Roman" w:cs="Times New Roman"/>
                <w:sz w:val="24"/>
                <w:szCs w:val="24"/>
              </w:rPr>
              <w:t>Udžbenik</w:t>
            </w:r>
            <w:r w:rsidRPr="003429BA">
              <w:rPr>
                <w:rFonts w:ascii="Times New Roman" w:hAnsi="Times New Roman" w:cs="Times New Roman"/>
                <w:sz w:val="24"/>
                <w:szCs w:val="24"/>
              </w:rPr>
              <w:t xml:space="preserve"> str. 67., </w:t>
            </w:r>
            <w:proofErr w:type="spellStart"/>
            <w:r w:rsidRPr="003429BA">
              <w:rPr>
                <w:rFonts w:ascii="Times New Roman" w:hAnsi="Times New Roman" w:cs="Times New Roman"/>
                <w:sz w:val="24"/>
                <w:szCs w:val="24"/>
              </w:rPr>
              <w:t>zad</w:t>
            </w:r>
            <w:proofErr w:type="spellEnd"/>
            <w:r w:rsidRPr="003429BA">
              <w:rPr>
                <w:rFonts w:ascii="Times New Roman" w:hAnsi="Times New Roman" w:cs="Times New Roman"/>
                <w:sz w:val="24"/>
                <w:szCs w:val="24"/>
              </w:rPr>
              <w:t>. 18. – Opisati osobe na slici.</w:t>
            </w:r>
          </w:p>
          <w:p w:rsidR="003429BA" w:rsidRPr="0019314F" w:rsidRDefault="003429BA" w:rsidP="0019314F">
            <w:pPr>
              <w:rPr>
                <w:rFonts w:ascii="Times New Roman" w:hAnsi="Times New Roman" w:cs="Times New Roman"/>
                <w:b/>
                <w:sz w:val="24"/>
                <w:szCs w:val="24"/>
              </w:rPr>
            </w:pPr>
          </w:p>
        </w:tc>
      </w:tr>
      <w:tr w:rsidR="003429BA" w:rsidRPr="004B1075" w:rsidTr="004B1075">
        <w:tc>
          <w:tcPr>
            <w:tcW w:w="1555" w:type="dxa"/>
          </w:tcPr>
          <w:p w:rsidR="003429BA" w:rsidRDefault="003429BA" w:rsidP="00915B43">
            <w:pPr>
              <w:rPr>
                <w:rFonts w:ascii="Times New Roman" w:hAnsi="Times New Roman" w:cs="Times New Roman"/>
                <w:sz w:val="24"/>
                <w:szCs w:val="24"/>
              </w:rPr>
            </w:pPr>
            <w:proofErr w:type="spellStart"/>
            <w:r>
              <w:rPr>
                <w:rFonts w:ascii="Times New Roman" w:hAnsi="Times New Roman" w:cs="Times New Roman"/>
                <w:sz w:val="24"/>
                <w:szCs w:val="24"/>
              </w:rPr>
              <w:t>Infornatika</w:t>
            </w:r>
            <w:proofErr w:type="spellEnd"/>
          </w:p>
        </w:tc>
        <w:tc>
          <w:tcPr>
            <w:tcW w:w="7507" w:type="dxa"/>
          </w:tcPr>
          <w:p w:rsidR="003429BA" w:rsidRPr="00FE6F69" w:rsidRDefault="00FE6F69" w:rsidP="003429BA">
            <w:pPr>
              <w:rPr>
                <w:rFonts w:ascii="Times New Roman" w:hAnsi="Times New Roman" w:cs="Times New Roman"/>
                <w:sz w:val="24"/>
                <w:szCs w:val="24"/>
              </w:rPr>
            </w:pPr>
            <w:r w:rsidRPr="00FE6F69">
              <w:rPr>
                <w:rFonts w:ascii="Times New Roman" w:hAnsi="Times New Roman" w:cs="Times New Roman"/>
                <w:sz w:val="24"/>
                <w:szCs w:val="24"/>
              </w:rPr>
              <w:t xml:space="preserve">Sve upute i materijale na </w:t>
            </w:r>
            <w:proofErr w:type="spellStart"/>
            <w:r w:rsidRPr="00FE6F69">
              <w:rPr>
                <w:rFonts w:ascii="Times New Roman" w:hAnsi="Times New Roman" w:cs="Times New Roman"/>
                <w:sz w:val="24"/>
                <w:szCs w:val="24"/>
              </w:rPr>
              <w:t>Edmodu</w:t>
            </w:r>
            <w:proofErr w:type="spellEnd"/>
            <w:r w:rsidRPr="00FE6F69">
              <w:rPr>
                <w:rFonts w:ascii="Times New Roman" w:hAnsi="Times New Roman" w:cs="Times New Roman"/>
                <w:sz w:val="24"/>
                <w:szCs w:val="24"/>
              </w:rPr>
              <w:t xml:space="preserve"> - društvenoj mreži koju koristimo u sklopu nast</w:t>
            </w:r>
            <w:r>
              <w:rPr>
                <w:rFonts w:ascii="Times New Roman" w:hAnsi="Times New Roman" w:cs="Times New Roman"/>
                <w:sz w:val="24"/>
                <w:szCs w:val="24"/>
              </w:rPr>
              <w:t xml:space="preserve">ave informatike. Od srijede bit će i obavijesti na </w:t>
            </w:r>
            <w:proofErr w:type="spellStart"/>
            <w:r>
              <w:rPr>
                <w:rFonts w:ascii="Times New Roman" w:hAnsi="Times New Roman" w:cs="Times New Roman"/>
                <w:sz w:val="24"/>
                <w:szCs w:val="24"/>
              </w:rPr>
              <w:t>Teams</w:t>
            </w:r>
            <w:bookmarkStart w:id="1" w:name="_GoBack"/>
            <w:bookmarkEnd w:id="1"/>
            <w:r w:rsidRPr="00FE6F69">
              <w:rPr>
                <w:rFonts w:ascii="Times New Roman" w:hAnsi="Times New Roman" w:cs="Times New Roman"/>
                <w:sz w:val="24"/>
                <w:szCs w:val="24"/>
              </w:rPr>
              <w:t>u</w:t>
            </w:r>
            <w:proofErr w:type="spellEnd"/>
            <w:r w:rsidRPr="00FE6F69">
              <w:rPr>
                <w:rFonts w:ascii="Times New Roman" w:hAnsi="Times New Roman" w:cs="Times New Roman"/>
                <w:sz w:val="24"/>
                <w:szCs w:val="24"/>
              </w:rPr>
              <w:t>.</w:t>
            </w:r>
          </w:p>
        </w:tc>
      </w:tr>
      <w:tr w:rsidR="004B1075" w:rsidRPr="004B1075" w:rsidTr="004B1075">
        <w:tc>
          <w:tcPr>
            <w:tcW w:w="1555" w:type="dxa"/>
          </w:tcPr>
          <w:p w:rsidR="004B1075" w:rsidRPr="004B1075" w:rsidRDefault="004B1075" w:rsidP="00915B43">
            <w:pPr>
              <w:rPr>
                <w:rFonts w:ascii="Times New Roman" w:hAnsi="Times New Roman" w:cs="Times New Roman"/>
                <w:sz w:val="24"/>
                <w:szCs w:val="24"/>
              </w:rPr>
            </w:pPr>
            <w:r w:rsidRPr="004B1075">
              <w:rPr>
                <w:rFonts w:ascii="Times New Roman" w:hAnsi="Times New Roman" w:cs="Times New Roman"/>
                <w:sz w:val="24"/>
                <w:szCs w:val="24"/>
              </w:rPr>
              <w:t>SR</w:t>
            </w:r>
          </w:p>
        </w:tc>
        <w:tc>
          <w:tcPr>
            <w:tcW w:w="7507" w:type="dxa"/>
          </w:tcPr>
          <w:p w:rsidR="004B1075" w:rsidRDefault="003429BA" w:rsidP="00915B43">
            <w:pPr>
              <w:rPr>
                <w:rFonts w:ascii="Times New Roman" w:hAnsi="Times New Roman" w:cs="Times New Roman"/>
                <w:sz w:val="24"/>
                <w:szCs w:val="24"/>
              </w:rPr>
            </w:pPr>
            <w:r>
              <w:rPr>
                <w:rFonts w:ascii="Times New Roman" w:hAnsi="Times New Roman" w:cs="Times New Roman"/>
                <w:sz w:val="24"/>
                <w:szCs w:val="24"/>
              </w:rPr>
              <w:t>Pomaganje</w:t>
            </w:r>
          </w:p>
          <w:p w:rsidR="003429BA" w:rsidRPr="004B1075" w:rsidRDefault="003429BA" w:rsidP="00915B43">
            <w:pPr>
              <w:rPr>
                <w:rFonts w:ascii="Times New Roman" w:hAnsi="Times New Roman" w:cs="Times New Roman"/>
                <w:sz w:val="24"/>
                <w:szCs w:val="24"/>
              </w:rPr>
            </w:pPr>
            <w:r>
              <w:rPr>
                <w:rFonts w:ascii="Times New Roman" w:hAnsi="Times New Roman" w:cs="Times New Roman"/>
                <w:sz w:val="24"/>
                <w:szCs w:val="24"/>
              </w:rPr>
              <w:t>Ako tko treba savjet i pomoć, pitajte jedni druge.</w:t>
            </w:r>
          </w:p>
        </w:tc>
      </w:tr>
    </w:tbl>
    <w:p w:rsidR="004B1075" w:rsidRPr="004B1075" w:rsidRDefault="004B1075" w:rsidP="004B1075">
      <w:pPr>
        <w:rPr>
          <w:rFonts w:ascii="Times New Roman" w:hAnsi="Times New Roman" w:cs="Times New Roman"/>
          <w:sz w:val="24"/>
          <w:szCs w:val="24"/>
        </w:rPr>
      </w:pPr>
    </w:p>
    <w:p w:rsidR="004B1075" w:rsidRPr="004B1075" w:rsidRDefault="004B1075" w:rsidP="004B1075">
      <w:pPr>
        <w:rPr>
          <w:rFonts w:ascii="Times New Roman" w:hAnsi="Times New Roman" w:cs="Times New Roman"/>
          <w:sz w:val="24"/>
          <w:szCs w:val="24"/>
        </w:rPr>
      </w:pPr>
    </w:p>
    <w:p w:rsidR="00CB54D6" w:rsidRPr="004B1075" w:rsidRDefault="00CB54D6">
      <w:pPr>
        <w:rPr>
          <w:rFonts w:ascii="Times New Roman" w:hAnsi="Times New Roman" w:cs="Times New Roman"/>
          <w:sz w:val="24"/>
          <w:szCs w:val="24"/>
        </w:rPr>
      </w:pPr>
    </w:p>
    <w:sectPr w:rsidR="00CB54D6" w:rsidRPr="004B1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65C"/>
    <w:multiLevelType w:val="hybridMultilevel"/>
    <w:tmpl w:val="9C6C82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DCF7C63"/>
    <w:multiLevelType w:val="hybridMultilevel"/>
    <w:tmpl w:val="CB3E8548"/>
    <w:lvl w:ilvl="0" w:tplc="66681E32">
      <w:start w:val="8"/>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107F1319"/>
    <w:multiLevelType w:val="multilevel"/>
    <w:tmpl w:val="B29EE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2030D5"/>
    <w:multiLevelType w:val="hybridMultilevel"/>
    <w:tmpl w:val="EC5AC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A540B9"/>
    <w:multiLevelType w:val="multilevel"/>
    <w:tmpl w:val="703E9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32052"/>
    <w:multiLevelType w:val="multilevel"/>
    <w:tmpl w:val="54BC2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256FD"/>
    <w:multiLevelType w:val="multilevel"/>
    <w:tmpl w:val="D86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D55FC"/>
    <w:multiLevelType w:val="hybridMultilevel"/>
    <w:tmpl w:val="48A8B552"/>
    <w:lvl w:ilvl="0" w:tplc="F50A20E4">
      <w:start w:val="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D4232"/>
    <w:multiLevelType w:val="multilevel"/>
    <w:tmpl w:val="68C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17181"/>
    <w:multiLevelType w:val="hybridMultilevel"/>
    <w:tmpl w:val="F2D21990"/>
    <w:lvl w:ilvl="0" w:tplc="05668326">
      <w:start w:val="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5A78D7"/>
    <w:multiLevelType w:val="hybridMultilevel"/>
    <w:tmpl w:val="B50613CE"/>
    <w:lvl w:ilvl="0" w:tplc="D718477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387D8D"/>
    <w:multiLevelType w:val="hybridMultilevel"/>
    <w:tmpl w:val="7D7EAC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BCD2CD6"/>
    <w:multiLevelType w:val="hybridMultilevel"/>
    <w:tmpl w:val="528A1214"/>
    <w:lvl w:ilvl="0" w:tplc="E4B8E51E">
      <w:start w:val="1"/>
      <w:numFmt w:val="bullet"/>
      <w:lvlText w:val="-"/>
      <w:lvlJc w:val="left"/>
      <w:pPr>
        <w:ind w:left="2490" w:hanging="360"/>
      </w:pPr>
      <w:rPr>
        <w:rFonts w:ascii="Verdana" w:eastAsiaTheme="minorHAnsi" w:hAnsi="Verdana" w:cstheme="minorBidi" w:hint="default"/>
      </w:rPr>
    </w:lvl>
    <w:lvl w:ilvl="1" w:tplc="041A0003">
      <w:start w:val="1"/>
      <w:numFmt w:val="bullet"/>
      <w:lvlText w:val="o"/>
      <w:lvlJc w:val="left"/>
      <w:pPr>
        <w:ind w:left="3210" w:hanging="360"/>
      </w:pPr>
      <w:rPr>
        <w:rFonts w:ascii="Courier New" w:hAnsi="Courier New" w:cs="Courier New" w:hint="default"/>
      </w:rPr>
    </w:lvl>
    <w:lvl w:ilvl="2" w:tplc="041A0005">
      <w:start w:val="1"/>
      <w:numFmt w:val="bullet"/>
      <w:lvlText w:val=""/>
      <w:lvlJc w:val="left"/>
      <w:pPr>
        <w:ind w:left="3930" w:hanging="360"/>
      </w:pPr>
      <w:rPr>
        <w:rFonts w:ascii="Wingdings" w:hAnsi="Wingdings" w:hint="default"/>
      </w:rPr>
    </w:lvl>
    <w:lvl w:ilvl="3" w:tplc="041A0001">
      <w:start w:val="1"/>
      <w:numFmt w:val="bullet"/>
      <w:lvlText w:val=""/>
      <w:lvlJc w:val="left"/>
      <w:pPr>
        <w:ind w:left="4650" w:hanging="360"/>
      </w:pPr>
      <w:rPr>
        <w:rFonts w:ascii="Symbol" w:hAnsi="Symbol" w:hint="default"/>
      </w:rPr>
    </w:lvl>
    <w:lvl w:ilvl="4" w:tplc="041A0003">
      <w:start w:val="1"/>
      <w:numFmt w:val="bullet"/>
      <w:lvlText w:val="o"/>
      <w:lvlJc w:val="left"/>
      <w:pPr>
        <w:ind w:left="5370" w:hanging="360"/>
      </w:pPr>
      <w:rPr>
        <w:rFonts w:ascii="Courier New" w:hAnsi="Courier New" w:cs="Courier New" w:hint="default"/>
      </w:rPr>
    </w:lvl>
    <w:lvl w:ilvl="5" w:tplc="041A0005">
      <w:start w:val="1"/>
      <w:numFmt w:val="bullet"/>
      <w:lvlText w:val=""/>
      <w:lvlJc w:val="left"/>
      <w:pPr>
        <w:ind w:left="6090" w:hanging="360"/>
      </w:pPr>
      <w:rPr>
        <w:rFonts w:ascii="Wingdings" w:hAnsi="Wingdings" w:hint="default"/>
      </w:rPr>
    </w:lvl>
    <w:lvl w:ilvl="6" w:tplc="041A0001">
      <w:start w:val="1"/>
      <w:numFmt w:val="bullet"/>
      <w:lvlText w:val=""/>
      <w:lvlJc w:val="left"/>
      <w:pPr>
        <w:ind w:left="6810" w:hanging="360"/>
      </w:pPr>
      <w:rPr>
        <w:rFonts w:ascii="Symbol" w:hAnsi="Symbol" w:hint="default"/>
      </w:rPr>
    </w:lvl>
    <w:lvl w:ilvl="7" w:tplc="041A0003">
      <w:start w:val="1"/>
      <w:numFmt w:val="bullet"/>
      <w:lvlText w:val="o"/>
      <w:lvlJc w:val="left"/>
      <w:pPr>
        <w:ind w:left="7530" w:hanging="360"/>
      </w:pPr>
      <w:rPr>
        <w:rFonts w:ascii="Courier New" w:hAnsi="Courier New" w:cs="Courier New" w:hint="default"/>
      </w:rPr>
    </w:lvl>
    <w:lvl w:ilvl="8" w:tplc="041A0005">
      <w:start w:val="1"/>
      <w:numFmt w:val="bullet"/>
      <w:lvlText w:val=""/>
      <w:lvlJc w:val="left"/>
      <w:pPr>
        <w:ind w:left="8250" w:hanging="360"/>
      </w:pPr>
      <w:rPr>
        <w:rFonts w:ascii="Wingdings" w:hAnsi="Wingdings" w:hint="default"/>
      </w:rPr>
    </w:lvl>
  </w:abstractNum>
  <w:num w:numId="1">
    <w:abstractNumId w:val="1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75"/>
    <w:rsid w:val="000B6121"/>
    <w:rsid w:val="000D2B98"/>
    <w:rsid w:val="00105D62"/>
    <w:rsid w:val="001834DB"/>
    <w:rsid w:val="0019314F"/>
    <w:rsid w:val="00272845"/>
    <w:rsid w:val="002F4A48"/>
    <w:rsid w:val="003429BA"/>
    <w:rsid w:val="003461C3"/>
    <w:rsid w:val="003A2A89"/>
    <w:rsid w:val="004B1075"/>
    <w:rsid w:val="005265A8"/>
    <w:rsid w:val="0062378B"/>
    <w:rsid w:val="007355BF"/>
    <w:rsid w:val="007E021C"/>
    <w:rsid w:val="00816740"/>
    <w:rsid w:val="00A63E15"/>
    <w:rsid w:val="00B04687"/>
    <w:rsid w:val="00B04719"/>
    <w:rsid w:val="00CB54D6"/>
    <w:rsid w:val="00F54AB7"/>
    <w:rsid w:val="00FE6F69"/>
    <w:rsid w:val="00FF07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6C8A-B52F-4089-BADC-2F243612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B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B1075"/>
    <w:pPr>
      <w:ind w:left="720"/>
      <w:contextualSpacing/>
    </w:pPr>
  </w:style>
  <w:style w:type="character" w:styleId="Hiperveza">
    <w:name w:val="Hyperlink"/>
    <w:basedOn w:val="Zadanifontodlomka"/>
    <w:uiPriority w:val="99"/>
    <w:unhideWhenUsed/>
    <w:rsid w:val="00342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184">
      <w:bodyDiv w:val="1"/>
      <w:marLeft w:val="0"/>
      <w:marRight w:val="0"/>
      <w:marTop w:val="0"/>
      <w:marBottom w:val="0"/>
      <w:divBdr>
        <w:top w:val="none" w:sz="0" w:space="0" w:color="auto"/>
        <w:left w:val="none" w:sz="0" w:space="0" w:color="auto"/>
        <w:bottom w:val="none" w:sz="0" w:space="0" w:color="auto"/>
        <w:right w:val="none" w:sz="0" w:space="0" w:color="auto"/>
      </w:divBdr>
    </w:div>
    <w:div w:id="286161685">
      <w:bodyDiv w:val="1"/>
      <w:marLeft w:val="0"/>
      <w:marRight w:val="0"/>
      <w:marTop w:val="0"/>
      <w:marBottom w:val="0"/>
      <w:divBdr>
        <w:top w:val="none" w:sz="0" w:space="0" w:color="auto"/>
        <w:left w:val="none" w:sz="0" w:space="0" w:color="auto"/>
        <w:bottom w:val="none" w:sz="0" w:space="0" w:color="auto"/>
        <w:right w:val="none" w:sz="0" w:space="0" w:color="auto"/>
      </w:divBdr>
    </w:div>
    <w:div w:id="391119253">
      <w:bodyDiv w:val="1"/>
      <w:marLeft w:val="0"/>
      <w:marRight w:val="0"/>
      <w:marTop w:val="0"/>
      <w:marBottom w:val="0"/>
      <w:divBdr>
        <w:top w:val="none" w:sz="0" w:space="0" w:color="auto"/>
        <w:left w:val="none" w:sz="0" w:space="0" w:color="auto"/>
        <w:bottom w:val="none" w:sz="0" w:space="0" w:color="auto"/>
        <w:right w:val="none" w:sz="0" w:space="0" w:color="auto"/>
      </w:divBdr>
    </w:div>
    <w:div w:id="399135673">
      <w:bodyDiv w:val="1"/>
      <w:marLeft w:val="0"/>
      <w:marRight w:val="0"/>
      <w:marTop w:val="0"/>
      <w:marBottom w:val="0"/>
      <w:divBdr>
        <w:top w:val="none" w:sz="0" w:space="0" w:color="auto"/>
        <w:left w:val="none" w:sz="0" w:space="0" w:color="auto"/>
        <w:bottom w:val="none" w:sz="0" w:space="0" w:color="auto"/>
        <w:right w:val="none" w:sz="0" w:space="0" w:color="auto"/>
      </w:divBdr>
    </w:div>
    <w:div w:id="413476369">
      <w:bodyDiv w:val="1"/>
      <w:marLeft w:val="0"/>
      <w:marRight w:val="0"/>
      <w:marTop w:val="0"/>
      <w:marBottom w:val="0"/>
      <w:divBdr>
        <w:top w:val="none" w:sz="0" w:space="0" w:color="auto"/>
        <w:left w:val="none" w:sz="0" w:space="0" w:color="auto"/>
        <w:bottom w:val="none" w:sz="0" w:space="0" w:color="auto"/>
        <w:right w:val="none" w:sz="0" w:space="0" w:color="auto"/>
      </w:divBdr>
    </w:div>
    <w:div w:id="696660001">
      <w:bodyDiv w:val="1"/>
      <w:marLeft w:val="0"/>
      <w:marRight w:val="0"/>
      <w:marTop w:val="0"/>
      <w:marBottom w:val="0"/>
      <w:divBdr>
        <w:top w:val="none" w:sz="0" w:space="0" w:color="auto"/>
        <w:left w:val="none" w:sz="0" w:space="0" w:color="auto"/>
        <w:bottom w:val="none" w:sz="0" w:space="0" w:color="auto"/>
        <w:right w:val="none" w:sz="0" w:space="0" w:color="auto"/>
      </w:divBdr>
    </w:div>
    <w:div w:id="960187100">
      <w:bodyDiv w:val="1"/>
      <w:marLeft w:val="0"/>
      <w:marRight w:val="0"/>
      <w:marTop w:val="0"/>
      <w:marBottom w:val="0"/>
      <w:divBdr>
        <w:top w:val="none" w:sz="0" w:space="0" w:color="auto"/>
        <w:left w:val="none" w:sz="0" w:space="0" w:color="auto"/>
        <w:bottom w:val="none" w:sz="0" w:space="0" w:color="auto"/>
        <w:right w:val="none" w:sz="0" w:space="0" w:color="auto"/>
      </w:divBdr>
      <w:divsChild>
        <w:div w:id="1524175248">
          <w:marLeft w:val="0"/>
          <w:marRight w:val="0"/>
          <w:marTop w:val="0"/>
          <w:marBottom w:val="0"/>
          <w:divBdr>
            <w:top w:val="none" w:sz="0" w:space="0" w:color="auto"/>
            <w:left w:val="none" w:sz="0" w:space="0" w:color="auto"/>
            <w:bottom w:val="none" w:sz="0" w:space="0" w:color="auto"/>
            <w:right w:val="none" w:sz="0" w:space="0" w:color="auto"/>
          </w:divBdr>
        </w:div>
        <w:div w:id="1532918027">
          <w:marLeft w:val="0"/>
          <w:marRight w:val="0"/>
          <w:marTop w:val="0"/>
          <w:marBottom w:val="0"/>
          <w:divBdr>
            <w:top w:val="none" w:sz="0" w:space="0" w:color="auto"/>
            <w:left w:val="none" w:sz="0" w:space="0" w:color="auto"/>
            <w:bottom w:val="none" w:sz="0" w:space="0" w:color="auto"/>
            <w:right w:val="none" w:sz="0" w:space="0" w:color="auto"/>
          </w:divBdr>
        </w:div>
        <w:div w:id="1427460834">
          <w:marLeft w:val="0"/>
          <w:marRight w:val="0"/>
          <w:marTop w:val="0"/>
          <w:marBottom w:val="0"/>
          <w:divBdr>
            <w:top w:val="none" w:sz="0" w:space="0" w:color="auto"/>
            <w:left w:val="none" w:sz="0" w:space="0" w:color="auto"/>
            <w:bottom w:val="none" w:sz="0" w:space="0" w:color="auto"/>
            <w:right w:val="none" w:sz="0" w:space="0" w:color="auto"/>
          </w:divBdr>
        </w:div>
      </w:divsChild>
    </w:div>
    <w:div w:id="1371490509">
      <w:bodyDiv w:val="1"/>
      <w:marLeft w:val="0"/>
      <w:marRight w:val="0"/>
      <w:marTop w:val="0"/>
      <w:marBottom w:val="0"/>
      <w:divBdr>
        <w:top w:val="none" w:sz="0" w:space="0" w:color="auto"/>
        <w:left w:val="none" w:sz="0" w:space="0" w:color="auto"/>
        <w:bottom w:val="none" w:sz="0" w:space="0" w:color="auto"/>
        <w:right w:val="none" w:sz="0" w:space="0" w:color="auto"/>
      </w:divBdr>
      <w:divsChild>
        <w:div w:id="1559514571">
          <w:marLeft w:val="0"/>
          <w:marRight w:val="0"/>
          <w:marTop w:val="0"/>
          <w:marBottom w:val="0"/>
          <w:divBdr>
            <w:top w:val="none" w:sz="0" w:space="0" w:color="auto"/>
            <w:left w:val="none" w:sz="0" w:space="0" w:color="auto"/>
            <w:bottom w:val="none" w:sz="0" w:space="0" w:color="auto"/>
            <w:right w:val="none" w:sz="0" w:space="0" w:color="auto"/>
          </w:divBdr>
        </w:div>
        <w:div w:id="179438859">
          <w:marLeft w:val="0"/>
          <w:marRight w:val="0"/>
          <w:marTop w:val="0"/>
          <w:marBottom w:val="0"/>
          <w:divBdr>
            <w:top w:val="none" w:sz="0" w:space="0" w:color="auto"/>
            <w:left w:val="none" w:sz="0" w:space="0" w:color="auto"/>
            <w:bottom w:val="none" w:sz="0" w:space="0" w:color="auto"/>
            <w:right w:val="none" w:sz="0" w:space="0" w:color="auto"/>
          </w:divBdr>
        </w:div>
        <w:div w:id="49501822">
          <w:marLeft w:val="0"/>
          <w:marRight w:val="0"/>
          <w:marTop w:val="0"/>
          <w:marBottom w:val="0"/>
          <w:divBdr>
            <w:top w:val="none" w:sz="0" w:space="0" w:color="auto"/>
            <w:left w:val="none" w:sz="0" w:space="0" w:color="auto"/>
            <w:bottom w:val="none" w:sz="0" w:space="0" w:color="auto"/>
            <w:right w:val="none" w:sz="0" w:space="0" w:color="auto"/>
          </w:divBdr>
        </w:div>
        <w:div w:id="1014301492">
          <w:marLeft w:val="0"/>
          <w:marRight w:val="0"/>
          <w:marTop w:val="0"/>
          <w:marBottom w:val="0"/>
          <w:divBdr>
            <w:top w:val="none" w:sz="0" w:space="0" w:color="auto"/>
            <w:left w:val="none" w:sz="0" w:space="0" w:color="auto"/>
            <w:bottom w:val="none" w:sz="0" w:space="0" w:color="auto"/>
            <w:right w:val="none" w:sz="0" w:space="0" w:color="auto"/>
          </w:divBdr>
        </w:div>
        <w:div w:id="1840459534">
          <w:marLeft w:val="0"/>
          <w:marRight w:val="0"/>
          <w:marTop w:val="0"/>
          <w:marBottom w:val="0"/>
          <w:divBdr>
            <w:top w:val="none" w:sz="0" w:space="0" w:color="auto"/>
            <w:left w:val="none" w:sz="0" w:space="0" w:color="auto"/>
            <w:bottom w:val="none" w:sz="0" w:space="0" w:color="auto"/>
            <w:right w:val="none" w:sz="0" w:space="0" w:color="auto"/>
          </w:divBdr>
        </w:div>
        <w:div w:id="1047408772">
          <w:marLeft w:val="0"/>
          <w:marRight w:val="0"/>
          <w:marTop w:val="0"/>
          <w:marBottom w:val="0"/>
          <w:divBdr>
            <w:top w:val="none" w:sz="0" w:space="0" w:color="auto"/>
            <w:left w:val="none" w:sz="0" w:space="0" w:color="auto"/>
            <w:bottom w:val="none" w:sz="0" w:space="0" w:color="auto"/>
            <w:right w:val="none" w:sz="0" w:space="0" w:color="auto"/>
          </w:divBdr>
        </w:div>
        <w:div w:id="1057240061">
          <w:marLeft w:val="0"/>
          <w:marRight w:val="0"/>
          <w:marTop w:val="0"/>
          <w:marBottom w:val="0"/>
          <w:divBdr>
            <w:top w:val="none" w:sz="0" w:space="0" w:color="auto"/>
            <w:left w:val="none" w:sz="0" w:space="0" w:color="auto"/>
            <w:bottom w:val="none" w:sz="0" w:space="0" w:color="auto"/>
            <w:right w:val="none" w:sz="0" w:space="0" w:color="auto"/>
          </w:divBdr>
        </w:div>
        <w:div w:id="2025936036">
          <w:marLeft w:val="0"/>
          <w:marRight w:val="0"/>
          <w:marTop w:val="0"/>
          <w:marBottom w:val="0"/>
          <w:divBdr>
            <w:top w:val="none" w:sz="0" w:space="0" w:color="auto"/>
            <w:left w:val="none" w:sz="0" w:space="0" w:color="auto"/>
            <w:bottom w:val="none" w:sz="0" w:space="0" w:color="auto"/>
            <w:right w:val="none" w:sz="0" w:space="0" w:color="auto"/>
          </w:divBdr>
        </w:div>
        <w:div w:id="801726435">
          <w:marLeft w:val="0"/>
          <w:marRight w:val="0"/>
          <w:marTop w:val="0"/>
          <w:marBottom w:val="0"/>
          <w:divBdr>
            <w:top w:val="none" w:sz="0" w:space="0" w:color="auto"/>
            <w:left w:val="none" w:sz="0" w:space="0" w:color="auto"/>
            <w:bottom w:val="none" w:sz="0" w:space="0" w:color="auto"/>
            <w:right w:val="none" w:sz="0" w:space="0" w:color="auto"/>
          </w:divBdr>
        </w:div>
        <w:div w:id="444470373">
          <w:marLeft w:val="0"/>
          <w:marRight w:val="0"/>
          <w:marTop w:val="0"/>
          <w:marBottom w:val="0"/>
          <w:divBdr>
            <w:top w:val="none" w:sz="0" w:space="0" w:color="auto"/>
            <w:left w:val="none" w:sz="0" w:space="0" w:color="auto"/>
            <w:bottom w:val="none" w:sz="0" w:space="0" w:color="auto"/>
            <w:right w:val="none" w:sz="0" w:space="0" w:color="auto"/>
          </w:divBdr>
        </w:div>
        <w:div w:id="1769303368">
          <w:marLeft w:val="0"/>
          <w:marRight w:val="0"/>
          <w:marTop w:val="0"/>
          <w:marBottom w:val="0"/>
          <w:divBdr>
            <w:top w:val="none" w:sz="0" w:space="0" w:color="auto"/>
            <w:left w:val="none" w:sz="0" w:space="0" w:color="auto"/>
            <w:bottom w:val="none" w:sz="0" w:space="0" w:color="auto"/>
            <w:right w:val="none" w:sz="0" w:space="0" w:color="auto"/>
          </w:divBdr>
        </w:div>
        <w:div w:id="274559577">
          <w:marLeft w:val="0"/>
          <w:marRight w:val="0"/>
          <w:marTop w:val="0"/>
          <w:marBottom w:val="0"/>
          <w:divBdr>
            <w:top w:val="none" w:sz="0" w:space="0" w:color="auto"/>
            <w:left w:val="none" w:sz="0" w:space="0" w:color="auto"/>
            <w:bottom w:val="none" w:sz="0" w:space="0" w:color="auto"/>
            <w:right w:val="none" w:sz="0" w:space="0" w:color="auto"/>
          </w:divBdr>
        </w:div>
        <w:div w:id="2098823102">
          <w:marLeft w:val="0"/>
          <w:marRight w:val="0"/>
          <w:marTop w:val="0"/>
          <w:marBottom w:val="0"/>
          <w:divBdr>
            <w:top w:val="none" w:sz="0" w:space="0" w:color="auto"/>
            <w:left w:val="none" w:sz="0" w:space="0" w:color="auto"/>
            <w:bottom w:val="none" w:sz="0" w:space="0" w:color="auto"/>
            <w:right w:val="none" w:sz="0" w:space="0" w:color="auto"/>
          </w:divBdr>
        </w:div>
      </w:divsChild>
    </w:div>
    <w:div w:id="17205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3/13/coronavirus-could-weaken-climate-change-action-hit-clean-energy.html" TargetMode="External"/><Relationship Id="rId13" Type="http://schemas.openxmlformats.org/officeDocument/2006/relationships/hyperlink" Target="http://www.antonija-horvatek.from.hr/8-razred-matematika.htm" TargetMode="External"/><Relationship Id="rId18" Type="http://schemas.openxmlformats.org/officeDocument/2006/relationships/hyperlink" Target="https://www.tonimilun.hr/gradivo/priprema-za-treci-ispit-znanja-realni-brojev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itter.com/emma_newburger" TargetMode="External"/><Relationship Id="rId12" Type="http://schemas.openxmlformats.org/officeDocument/2006/relationships/hyperlink" Target="http://www.eduvizija.hr/portal/?q=sadrzaj/matematika-za-8-razred-pregled-lekcija" TargetMode="External"/><Relationship Id="rId17" Type="http://schemas.openxmlformats.org/officeDocument/2006/relationships/hyperlink" Target="https://www.tonimilun.hr/video/realni-brojevi-maxtv-r8l16/" TargetMode="External"/><Relationship Id="rId2" Type="http://schemas.openxmlformats.org/officeDocument/2006/relationships/styles" Target="styles.xml"/><Relationship Id="rId16" Type="http://schemas.openxmlformats.org/officeDocument/2006/relationships/hyperlink" Target="https://www.tonimilun.hr/gradivo/koordinatni-susta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nbc.com/emma-newburger/" TargetMode="External"/><Relationship Id="rId11" Type="http://schemas.openxmlformats.org/officeDocument/2006/relationships/hyperlink" Target="mailto:vlahovicandreja@gmail.com" TargetMode="External"/><Relationship Id="rId5" Type="http://schemas.openxmlformats.org/officeDocument/2006/relationships/hyperlink" Target="https://www.youtube.com/watch?v=vxPB76pmWss" TargetMode="External"/><Relationship Id="rId15" Type="http://schemas.openxmlformats.org/officeDocument/2006/relationships/hyperlink" Target="https://www.tonimilun.hr/gradivo/grafovi-funkcija-yx2-i-ykorijenx/" TargetMode="External"/><Relationship Id="rId10" Type="http://schemas.openxmlformats.org/officeDocument/2006/relationships/hyperlink" Target="https://www.cnbc.com/2020/03/12/futures-stock-market-coronavirus-concerns.html" TargetMode="External"/><Relationship Id="rId19" Type="http://schemas.openxmlformats.org/officeDocument/2006/relationships/hyperlink" Target="mailto:andreja.halavuk@gmail.com" TargetMode="External"/><Relationship Id="rId4" Type="http://schemas.openxmlformats.org/officeDocument/2006/relationships/webSettings" Target="webSettings.xml"/><Relationship Id="rId9" Type="http://schemas.openxmlformats.org/officeDocument/2006/relationships/hyperlink" Target="https://www.cnbc.com/2020/03/13/coronavirus-live-updates-english-premier-league-suspended-us-approves-new-test.html" TargetMode="External"/><Relationship Id="rId14" Type="http://schemas.openxmlformats.org/officeDocument/2006/relationships/hyperlink" Target="https://www.tonimilun.hr/predmeti/matemati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1700</Words>
  <Characters>9692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Racunalo1</dc:creator>
  <cp:keywords/>
  <dc:description/>
  <cp:lastModifiedBy>Racunalo1</cp:lastModifiedBy>
  <cp:revision>22</cp:revision>
  <dcterms:created xsi:type="dcterms:W3CDTF">2020-03-16T08:24:00Z</dcterms:created>
  <dcterms:modified xsi:type="dcterms:W3CDTF">2020-03-16T10:07:00Z</dcterms:modified>
</cp:coreProperties>
</file>